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F44C" w14:textId="77777777" w:rsidR="000D4D53" w:rsidRPr="00563F2C" w:rsidRDefault="000D4D53" w:rsidP="000D4D53">
      <w:pPr>
        <w:tabs>
          <w:tab w:val="num" w:pos="720"/>
          <w:tab w:val="num" w:pos="1134"/>
        </w:tabs>
        <w:jc w:val="center"/>
        <w:rPr>
          <w:b/>
          <w:color w:val="5B9BD5" w:themeColor="accent1"/>
          <w:sz w:val="32"/>
          <w:szCs w:val="32"/>
        </w:rPr>
      </w:pPr>
      <w:r w:rsidRPr="00563F2C">
        <w:rPr>
          <w:b/>
          <w:color w:val="5B9BD5" w:themeColor="accent1"/>
          <w:sz w:val="32"/>
          <w:szCs w:val="32"/>
        </w:rPr>
        <w:t>Часть  VI ТЕХНИЧЕСКАЯ ЧАСТЬ ЗАКУПОЧНОЙ ДОКУМЕНТАЦИИ</w:t>
      </w:r>
    </w:p>
    <w:p w14:paraId="3DF6ED2E" w14:textId="35951394" w:rsidR="006D18B0" w:rsidRDefault="001D5514" w:rsidP="001D5514">
      <w:pPr>
        <w:pStyle w:val="Default"/>
        <w:jc w:val="center"/>
        <w:rPr>
          <w:b/>
          <w:bCs/>
          <w:sz w:val="22"/>
          <w:szCs w:val="22"/>
        </w:rPr>
      </w:pPr>
      <w:r>
        <w:rPr>
          <w:b/>
          <w:bCs/>
          <w:sz w:val="22"/>
          <w:szCs w:val="22"/>
        </w:rPr>
        <w:t xml:space="preserve">ТЕХНИЧЕСКОЕ ЗАДАНИЕ НА ОКАЗАНИЕ </w:t>
      </w:r>
      <w:r w:rsidR="007302A6">
        <w:rPr>
          <w:b/>
          <w:bCs/>
          <w:sz w:val="22"/>
          <w:szCs w:val="22"/>
        </w:rPr>
        <w:t xml:space="preserve">КОНСУЛЬТАЦИОННЫХ </w:t>
      </w:r>
      <w:r>
        <w:rPr>
          <w:b/>
          <w:bCs/>
          <w:sz w:val="22"/>
          <w:szCs w:val="22"/>
        </w:rPr>
        <w:t>УСЛУГ</w:t>
      </w:r>
    </w:p>
    <w:p w14:paraId="186B3B05" w14:textId="1B2E9375" w:rsidR="008D373A" w:rsidRDefault="007302A6" w:rsidP="001D5514">
      <w:pPr>
        <w:pStyle w:val="Default"/>
        <w:jc w:val="center"/>
        <w:rPr>
          <w:b/>
          <w:bCs/>
          <w:sz w:val="22"/>
          <w:szCs w:val="22"/>
        </w:rPr>
      </w:pPr>
      <w:r w:rsidRPr="008D373A">
        <w:rPr>
          <w:b/>
          <w:bCs/>
          <w:sz w:val="22"/>
          <w:szCs w:val="22"/>
        </w:rPr>
        <w:t>ПО ОРГАНИЗАЦИИ ОБРАБОТКИ И ЗАЩИТЫ ПЕРСОНАЛЬНЫХ ДАННЫХ</w:t>
      </w:r>
      <w:r w:rsidR="008C35DC" w:rsidRPr="008C35DC">
        <w:rPr>
          <w:b/>
          <w:bCs/>
          <w:sz w:val="22"/>
          <w:szCs w:val="22"/>
        </w:rPr>
        <w:t>, ОБРАБАТЫВАЕМЫХ ЗАКАЗЧИКОМ В СООТВЕТСТВИЕ ТРЕБОВАНИЯМ ЗАКОНОДАТЕЛЬСТВА РОССИЙСКОЙ ФЕДЕРАЦИИ</w:t>
      </w:r>
      <w:r w:rsidR="008C35DC">
        <w:rPr>
          <w:b/>
          <w:bCs/>
          <w:sz w:val="22"/>
          <w:szCs w:val="22"/>
        </w:rPr>
        <w:t xml:space="preserve"> </w:t>
      </w:r>
    </w:p>
    <w:p w14:paraId="44F5D959" w14:textId="77777777" w:rsidR="00B2310B" w:rsidRDefault="00B2310B" w:rsidP="006D18B0">
      <w:pPr>
        <w:pStyle w:val="Default"/>
        <w:rPr>
          <w:sz w:val="22"/>
          <w:szCs w:val="22"/>
        </w:rPr>
      </w:pPr>
    </w:p>
    <w:p w14:paraId="26A00ACB" w14:textId="77777777" w:rsidR="001D5514" w:rsidRPr="001D5514" w:rsidRDefault="001D5514" w:rsidP="00873F66">
      <w:pPr>
        <w:pStyle w:val="Default"/>
        <w:rPr>
          <w:b/>
          <w:sz w:val="20"/>
          <w:szCs w:val="20"/>
        </w:rPr>
      </w:pPr>
    </w:p>
    <w:p w14:paraId="64CAD0F4" w14:textId="77777777" w:rsidR="001D5514" w:rsidRDefault="001D5514" w:rsidP="001D5514">
      <w:pPr>
        <w:pStyle w:val="Default"/>
        <w:numPr>
          <w:ilvl w:val="0"/>
          <w:numId w:val="22"/>
        </w:numPr>
        <w:rPr>
          <w:b/>
          <w:sz w:val="20"/>
          <w:szCs w:val="20"/>
        </w:rPr>
      </w:pPr>
      <w:r w:rsidRPr="001D5514">
        <w:rPr>
          <w:b/>
          <w:sz w:val="20"/>
          <w:szCs w:val="20"/>
        </w:rPr>
        <w:t>Общая информация</w:t>
      </w:r>
    </w:p>
    <w:p w14:paraId="53BF1E38" w14:textId="77777777" w:rsidR="001D5514" w:rsidRPr="001D5514" w:rsidRDefault="001D5514" w:rsidP="001D5514">
      <w:pPr>
        <w:pStyle w:val="Default"/>
        <w:ind w:left="720"/>
        <w:rPr>
          <w:b/>
          <w:sz w:val="20"/>
          <w:szCs w:val="20"/>
        </w:rPr>
      </w:pPr>
    </w:p>
    <w:p w14:paraId="65F734AA" w14:textId="77777777" w:rsidR="00873F66" w:rsidRDefault="001D5514" w:rsidP="001D5514">
      <w:pPr>
        <w:pStyle w:val="Default"/>
        <w:jc w:val="both"/>
        <w:rPr>
          <w:sz w:val="20"/>
          <w:szCs w:val="20"/>
        </w:rPr>
      </w:pPr>
      <w:r>
        <w:rPr>
          <w:sz w:val="20"/>
          <w:szCs w:val="20"/>
        </w:rPr>
        <w:t xml:space="preserve">Исполнитель оказывает Заказчику </w:t>
      </w:r>
      <w:bookmarkStart w:id="0" w:name="_GoBack"/>
      <w:r>
        <w:rPr>
          <w:sz w:val="20"/>
          <w:szCs w:val="20"/>
        </w:rPr>
        <w:t>к</w:t>
      </w:r>
      <w:r w:rsidR="00873F66" w:rsidRPr="00873F66">
        <w:rPr>
          <w:sz w:val="20"/>
          <w:szCs w:val="20"/>
        </w:rPr>
        <w:t>онсультационные услуги по организации обработки и защиты персональных данных, обрабатываемых Заказчиком</w:t>
      </w:r>
      <w:r w:rsidR="006D18B0">
        <w:rPr>
          <w:sz w:val="20"/>
          <w:szCs w:val="20"/>
        </w:rPr>
        <w:t xml:space="preserve"> в соответствие требованиям законодательства Российской Федерации</w:t>
      </w:r>
      <w:bookmarkEnd w:id="0"/>
      <w:r w:rsidR="00873F66">
        <w:rPr>
          <w:sz w:val="20"/>
          <w:szCs w:val="20"/>
        </w:rPr>
        <w:t>.</w:t>
      </w:r>
    </w:p>
    <w:p w14:paraId="57AC544B" w14:textId="77777777" w:rsidR="00B2310B" w:rsidRDefault="00B2310B" w:rsidP="00A145F6">
      <w:pPr>
        <w:pStyle w:val="Default"/>
        <w:spacing w:after="67"/>
        <w:rPr>
          <w:sz w:val="20"/>
          <w:szCs w:val="20"/>
        </w:rPr>
      </w:pPr>
    </w:p>
    <w:p w14:paraId="092AA8BA" w14:textId="77777777" w:rsidR="001D5514" w:rsidRPr="00F3792B" w:rsidRDefault="00F3792B" w:rsidP="00A145F6">
      <w:pPr>
        <w:pStyle w:val="Default"/>
        <w:spacing w:after="67"/>
        <w:rPr>
          <w:sz w:val="20"/>
          <w:szCs w:val="20"/>
        </w:rPr>
      </w:pPr>
      <w:r>
        <w:rPr>
          <w:sz w:val="20"/>
          <w:szCs w:val="20"/>
        </w:rPr>
        <w:t>Перечень услуг и отчетные документы приведены в таблице</w:t>
      </w:r>
    </w:p>
    <w:tbl>
      <w:tblPr>
        <w:tblStyle w:val="a3"/>
        <w:tblW w:w="0" w:type="auto"/>
        <w:tblLook w:val="04A0" w:firstRow="1" w:lastRow="0" w:firstColumn="1" w:lastColumn="0" w:noHBand="0" w:noVBand="1"/>
      </w:tblPr>
      <w:tblGrid>
        <w:gridCol w:w="562"/>
        <w:gridCol w:w="5512"/>
        <w:gridCol w:w="3271"/>
      </w:tblGrid>
      <w:tr w:rsidR="00873F66" w14:paraId="1B594159" w14:textId="77777777" w:rsidTr="00873F66">
        <w:tc>
          <w:tcPr>
            <w:tcW w:w="562" w:type="dxa"/>
          </w:tcPr>
          <w:p w14:paraId="44979520" w14:textId="77777777" w:rsidR="00873F66" w:rsidRDefault="00873F66" w:rsidP="00873F66">
            <w:pPr>
              <w:pStyle w:val="Default"/>
              <w:spacing w:after="67"/>
              <w:jc w:val="center"/>
              <w:rPr>
                <w:sz w:val="20"/>
                <w:szCs w:val="20"/>
              </w:rPr>
            </w:pPr>
            <w:r>
              <w:rPr>
                <w:sz w:val="20"/>
                <w:szCs w:val="20"/>
              </w:rPr>
              <w:t>№</w:t>
            </w:r>
          </w:p>
        </w:tc>
        <w:tc>
          <w:tcPr>
            <w:tcW w:w="5512" w:type="dxa"/>
          </w:tcPr>
          <w:p w14:paraId="0640D740" w14:textId="77777777" w:rsidR="00873F66" w:rsidRPr="00670BE7" w:rsidRDefault="001D5514" w:rsidP="00873F66">
            <w:pPr>
              <w:pStyle w:val="Default"/>
              <w:spacing w:after="67"/>
              <w:jc w:val="center"/>
              <w:rPr>
                <w:sz w:val="20"/>
                <w:szCs w:val="20"/>
                <w:lang w:val="en-US"/>
              </w:rPr>
            </w:pPr>
            <w:r>
              <w:rPr>
                <w:sz w:val="20"/>
                <w:szCs w:val="20"/>
              </w:rPr>
              <w:t>СТАДИЯ ОКАЗАНИЯ УСЛУГ</w:t>
            </w:r>
          </w:p>
        </w:tc>
        <w:tc>
          <w:tcPr>
            <w:tcW w:w="3271" w:type="dxa"/>
          </w:tcPr>
          <w:p w14:paraId="008E77F0" w14:textId="77777777" w:rsidR="00873F66" w:rsidRDefault="00873F66" w:rsidP="00873F66">
            <w:pPr>
              <w:pStyle w:val="Default"/>
              <w:spacing w:after="67"/>
              <w:jc w:val="center"/>
              <w:rPr>
                <w:sz w:val="20"/>
                <w:szCs w:val="20"/>
              </w:rPr>
            </w:pPr>
            <w:r>
              <w:rPr>
                <w:sz w:val="20"/>
                <w:szCs w:val="20"/>
              </w:rPr>
              <w:t>ОТЧЕТНЫЕ ДОКУМЕНТЫ</w:t>
            </w:r>
          </w:p>
          <w:p w14:paraId="749BE2D0" w14:textId="77777777" w:rsidR="00873F66" w:rsidRDefault="00873F66" w:rsidP="00873F66">
            <w:pPr>
              <w:pStyle w:val="Default"/>
              <w:spacing w:after="67"/>
              <w:jc w:val="center"/>
              <w:rPr>
                <w:sz w:val="20"/>
                <w:szCs w:val="20"/>
              </w:rPr>
            </w:pPr>
            <w:r>
              <w:rPr>
                <w:sz w:val="20"/>
                <w:szCs w:val="20"/>
              </w:rPr>
              <w:t>(на бумажном или электронном носителе)</w:t>
            </w:r>
          </w:p>
        </w:tc>
      </w:tr>
      <w:tr w:rsidR="00873F66" w14:paraId="0370E1B4" w14:textId="77777777" w:rsidTr="00873F66">
        <w:tc>
          <w:tcPr>
            <w:tcW w:w="562" w:type="dxa"/>
          </w:tcPr>
          <w:p w14:paraId="4A2CB50B" w14:textId="77777777" w:rsidR="00873F66" w:rsidRDefault="00873F66" w:rsidP="00873F66">
            <w:pPr>
              <w:pStyle w:val="Default"/>
              <w:spacing w:after="67"/>
              <w:jc w:val="center"/>
              <w:rPr>
                <w:sz w:val="20"/>
                <w:szCs w:val="20"/>
              </w:rPr>
            </w:pPr>
            <w:r>
              <w:rPr>
                <w:sz w:val="20"/>
                <w:szCs w:val="20"/>
              </w:rPr>
              <w:t>1</w:t>
            </w:r>
          </w:p>
        </w:tc>
        <w:tc>
          <w:tcPr>
            <w:tcW w:w="5512" w:type="dxa"/>
          </w:tcPr>
          <w:p w14:paraId="302A4C4D" w14:textId="77777777" w:rsidR="00873F66" w:rsidRDefault="00873F66" w:rsidP="00A145F6">
            <w:pPr>
              <w:pStyle w:val="Default"/>
              <w:spacing w:after="67"/>
              <w:rPr>
                <w:sz w:val="20"/>
                <w:szCs w:val="20"/>
              </w:rPr>
            </w:pPr>
            <w:r>
              <w:rPr>
                <w:sz w:val="20"/>
                <w:szCs w:val="20"/>
              </w:rPr>
              <w:t>Проведение комплексного обследования</w:t>
            </w:r>
          </w:p>
          <w:p w14:paraId="61BDEFA0" w14:textId="77777777" w:rsidR="00A1414B" w:rsidRDefault="00A1414B" w:rsidP="00A1414B">
            <w:pPr>
              <w:pStyle w:val="Default"/>
              <w:numPr>
                <w:ilvl w:val="0"/>
                <w:numId w:val="19"/>
              </w:numPr>
              <w:rPr>
                <w:sz w:val="20"/>
                <w:szCs w:val="20"/>
              </w:rPr>
            </w:pPr>
            <w:r>
              <w:rPr>
                <w:sz w:val="20"/>
                <w:szCs w:val="20"/>
              </w:rPr>
              <w:t xml:space="preserve">Обследование информационных систем и процессов обработки персональных данных; </w:t>
            </w:r>
          </w:p>
          <w:p w14:paraId="4E9EBC2B" w14:textId="77777777" w:rsidR="00A1414B" w:rsidRDefault="00A1414B" w:rsidP="00A1414B">
            <w:pPr>
              <w:pStyle w:val="Default"/>
              <w:numPr>
                <w:ilvl w:val="0"/>
                <w:numId w:val="19"/>
              </w:numPr>
              <w:spacing w:after="69"/>
              <w:rPr>
                <w:sz w:val="20"/>
                <w:szCs w:val="20"/>
              </w:rPr>
            </w:pPr>
            <w:r>
              <w:rPr>
                <w:sz w:val="20"/>
                <w:szCs w:val="20"/>
              </w:rPr>
              <w:t xml:space="preserve">Определение необходимости актуализации уведомления об обработке персональных данных в </w:t>
            </w:r>
            <w:proofErr w:type="spellStart"/>
            <w:r>
              <w:rPr>
                <w:sz w:val="20"/>
                <w:szCs w:val="20"/>
              </w:rPr>
              <w:t>Роскомнадзор</w:t>
            </w:r>
            <w:proofErr w:type="spellEnd"/>
            <w:r>
              <w:rPr>
                <w:sz w:val="20"/>
                <w:szCs w:val="20"/>
              </w:rPr>
              <w:t xml:space="preserve">; </w:t>
            </w:r>
          </w:p>
          <w:p w14:paraId="3AA59ECE" w14:textId="77777777" w:rsidR="00A1414B" w:rsidRDefault="00A1414B" w:rsidP="00A1414B">
            <w:pPr>
              <w:pStyle w:val="Default"/>
              <w:numPr>
                <w:ilvl w:val="0"/>
                <w:numId w:val="19"/>
              </w:numPr>
              <w:rPr>
                <w:sz w:val="20"/>
                <w:szCs w:val="20"/>
              </w:rPr>
            </w:pPr>
            <w:r>
              <w:rPr>
                <w:sz w:val="20"/>
                <w:szCs w:val="20"/>
              </w:rPr>
              <w:t xml:space="preserve">Определение случаев несоответствия требованиям Федерального закона от 27.07.2006 N 152-ФЗ "О персональных данных". </w:t>
            </w:r>
          </w:p>
          <w:p w14:paraId="7ECA0EDD" w14:textId="77777777" w:rsidR="00A1414B" w:rsidRDefault="00A1414B" w:rsidP="00A145F6">
            <w:pPr>
              <w:pStyle w:val="Default"/>
              <w:spacing w:after="67"/>
              <w:rPr>
                <w:sz w:val="20"/>
                <w:szCs w:val="20"/>
              </w:rPr>
            </w:pPr>
          </w:p>
        </w:tc>
        <w:tc>
          <w:tcPr>
            <w:tcW w:w="3271" w:type="dxa"/>
          </w:tcPr>
          <w:p w14:paraId="28A91FCF" w14:textId="299FA6DD" w:rsidR="00873F66" w:rsidRDefault="00FD426A" w:rsidP="00A145F6">
            <w:pPr>
              <w:pStyle w:val="Default"/>
              <w:spacing w:after="67"/>
              <w:rPr>
                <w:color w:val="auto"/>
                <w:sz w:val="20"/>
                <w:szCs w:val="20"/>
              </w:rPr>
            </w:pPr>
            <w:r>
              <w:rPr>
                <w:color w:val="auto"/>
                <w:sz w:val="20"/>
                <w:szCs w:val="20"/>
              </w:rPr>
              <w:t xml:space="preserve"> Протокол сбора информации</w:t>
            </w:r>
          </w:p>
          <w:p w14:paraId="7B3614D9" w14:textId="4AA7F361" w:rsidR="001D5514" w:rsidRDefault="001D5514" w:rsidP="001D5514">
            <w:pPr>
              <w:pStyle w:val="Default"/>
              <w:spacing w:after="67"/>
              <w:rPr>
                <w:color w:val="auto"/>
                <w:sz w:val="20"/>
                <w:szCs w:val="20"/>
              </w:rPr>
            </w:pPr>
            <w:r>
              <w:rPr>
                <w:color w:val="auto"/>
                <w:sz w:val="20"/>
                <w:szCs w:val="20"/>
              </w:rPr>
              <w:t>Заключение, подтверждающее</w:t>
            </w:r>
            <w:r w:rsidR="00B12D1F">
              <w:rPr>
                <w:color w:val="auto"/>
                <w:sz w:val="20"/>
                <w:szCs w:val="20"/>
              </w:rPr>
              <w:t xml:space="preserve"> статус выполнения</w:t>
            </w:r>
            <w:r>
              <w:rPr>
                <w:color w:val="auto"/>
                <w:sz w:val="20"/>
                <w:szCs w:val="20"/>
              </w:rPr>
              <w:t xml:space="preserve"> требований к обработке персональных данных</w:t>
            </w:r>
          </w:p>
          <w:p w14:paraId="64CAC210" w14:textId="77777777" w:rsidR="008D3237" w:rsidRDefault="008D3237" w:rsidP="001D5514">
            <w:pPr>
              <w:pStyle w:val="Default"/>
              <w:spacing w:after="67"/>
              <w:rPr>
                <w:sz w:val="20"/>
                <w:szCs w:val="20"/>
              </w:rPr>
            </w:pPr>
            <w:r w:rsidRPr="008D3237">
              <w:rPr>
                <w:sz w:val="20"/>
                <w:szCs w:val="20"/>
              </w:rPr>
              <w:t>Информационное письмо о внесении изменений в сведения в реестр операторов, осуществляющи</w:t>
            </w:r>
            <w:r w:rsidR="00D01B79">
              <w:rPr>
                <w:sz w:val="20"/>
                <w:szCs w:val="20"/>
              </w:rPr>
              <w:t>х обработку персональных данных (при необходимости)</w:t>
            </w:r>
          </w:p>
          <w:p w14:paraId="5183DC1E" w14:textId="77777777" w:rsidR="008D3237" w:rsidRDefault="008D3237" w:rsidP="008D3237">
            <w:pPr>
              <w:pStyle w:val="Default"/>
              <w:rPr>
                <w:color w:val="auto"/>
                <w:sz w:val="20"/>
                <w:szCs w:val="20"/>
              </w:rPr>
            </w:pPr>
            <w:r>
              <w:rPr>
                <w:color w:val="auto"/>
                <w:sz w:val="20"/>
                <w:szCs w:val="20"/>
              </w:rPr>
              <w:t xml:space="preserve">Перечень несоответствий требованиям законодательства Российской Федерации в области персональных данных и рекомендаций по их устранению. </w:t>
            </w:r>
          </w:p>
          <w:p w14:paraId="4AA051D9" w14:textId="77777777" w:rsidR="008D3237" w:rsidRDefault="00D01B79" w:rsidP="001D5514">
            <w:pPr>
              <w:pStyle w:val="Default"/>
              <w:spacing w:after="67"/>
              <w:rPr>
                <w:sz w:val="20"/>
                <w:szCs w:val="20"/>
              </w:rPr>
            </w:pPr>
            <w:r>
              <w:rPr>
                <w:sz w:val="20"/>
                <w:szCs w:val="20"/>
              </w:rPr>
              <w:t>(при наличии несоответствий)</w:t>
            </w:r>
          </w:p>
        </w:tc>
      </w:tr>
      <w:tr w:rsidR="00873F66" w14:paraId="5994209A" w14:textId="77777777" w:rsidTr="00873F66">
        <w:tc>
          <w:tcPr>
            <w:tcW w:w="562" w:type="dxa"/>
          </w:tcPr>
          <w:p w14:paraId="1C8F7123" w14:textId="77777777" w:rsidR="00873F66" w:rsidRDefault="00873F66" w:rsidP="00873F66">
            <w:pPr>
              <w:pStyle w:val="Default"/>
              <w:spacing w:after="67"/>
              <w:jc w:val="center"/>
              <w:rPr>
                <w:sz w:val="20"/>
                <w:szCs w:val="20"/>
              </w:rPr>
            </w:pPr>
            <w:r>
              <w:rPr>
                <w:sz w:val="20"/>
                <w:szCs w:val="20"/>
              </w:rPr>
              <w:t>2</w:t>
            </w:r>
          </w:p>
        </w:tc>
        <w:tc>
          <w:tcPr>
            <w:tcW w:w="5512" w:type="dxa"/>
          </w:tcPr>
          <w:p w14:paraId="45F40EC7" w14:textId="360BC44A" w:rsidR="00873F66" w:rsidRDefault="00873F66" w:rsidP="00873F66">
            <w:pPr>
              <w:pStyle w:val="Default"/>
              <w:spacing w:after="67"/>
              <w:jc w:val="both"/>
              <w:rPr>
                <w:sz w:val="20"/>
                <w:szCs w:val="20"/>
              </w:rPr>
            </w:pPr>
            <w:r>
              <w:rPr>
                <w:sz w:val="20"/>
                <w:szCs w:val="20"/>
              </w:rPr>
              <w:t>Проверка уровней защищенности персональных данных, обрабатываемых в информационных системах</w:t>
            </w:r>
            <w:r w:rsidR="009A2510">
              <w:rPr>
                <w:sz w:val="20"/>
                <w:szCs w:val="20"/>
              </w:rPr>
              <w:t xml:space="preserve"> (не менее 12 информационных систем, согласно текущего Перечня </w:t>
            </w:r>
            <w:proofErr w:type="spellStart"/>
            <w:r w:rsidR="009A2510">
              <w:rPr>
                <w:sz w:val="20"/>
                <w:szCs w:val="20"/>
              </w:rPr>
              <w:t>ИСПДн</w:t>
            </w:r>
            <w:proofErr w:type="spellEnd"/>
            <w:r w:rsidR="009A2510">
              <w:rPr>
                <w:sz w:val="20"/>
                <w:szCs w:val="20"/>
              </w:rPr>
              <w:t>)</w:t>
            </w:r>
            <w:r>
              <w:rPr>
                <w:sz w:val="20"/>
                <w:szCs w:val="20"/>
              </w:rPr>
              <w:t>, и актуализация требований по обеспечению безопасности персональных данных</w:t>
            </w:r>
          </w:p>
        </w:tc>
        <w:tc>
          <w:tcPr>
            <w:tcW w:w="3271" w:type="dxa"/>
          </w:tcPr>
          <w:p w14:paraId="3EE7B193" w14:textId="77777777" w:rsidR="00873F66" w:rsidRDefault="00897C9E" w:rsidP="00A145F6">
            <w:pPr>
              <w:pStyle w:val="Default"/>
              <w:spacing w:after="67"/>
              <w:rPr>
                <w:sz w:val="20"/>
                <w:szCs w:val="20"/>
              </w:rPr>
            </w:pPr>
            <w:r>
              <w:rPr>
                <w:color w:val="auto"/>
                <w:sz w:val="20"/>
                <w:szCs w:val="20"/>
              </w:rPr>
              <w:t xml:space="preserve">Проект </w:t>
            </w:r>
            <w:r w:rsidR="00FC63D5">
              <w:rPr>
                <w:color w:val="auto"/>
                <w:sz w:val="20"/>
                <w:szCs w:val="20"/>
              </w:rPr>
              <w:t>Акт</w:t>
            </w:r>
            <w:r>
              <w:rPr>
                <w:color w:val="auto"/>
                <w:sz w:val="20"/>
                <w:szCs w:val="20"/>
              </w:rPr>
              <w:t>а</w:t>
            </w:r>
            <w:r w:rsidR="00FC63D5">
              <w:rPr>
                <w:color w:val="auto"/>
                <w:sz w:val="20"/>
                <w:szCs w:val="20"/>
              </w:rPr>
              <w:t xml:space="preserve"> определения уровней защищенности персональных данных при их обработке в информационной системе персональных данных</w:t>
            </w:r>
          </w:p>
        </w:tc>
      </w:tr>
      <w:tr w:rsidR="00873F66" w14:paraId="614FE428" w14:textId="77777777" w:rsidTr="00873F66">
        <w:tc>
          <w:tcPr>
            <w:tcW w:w="562" w:type="dxa"/>
          </w:tcPr>
          <w:p w14:paraId="22B3A9BC" w14:textId="77777777" w:rsidR="00873F66" w:rsidRDefault="00873F66" w:rsidP="00873F66">
            <w:pPr>
              <w:pStyle w:val="Default"/>
              <w:spacing w:after="67"/>
              <w:jc w:val="center"/>
              <w:rPr>
                <w:sz w:val="20"/>
                <w:szCs w:val="20"/>
              </w:rPr>
            </w:pPr>
            <w:r>
              <w:rPr>
                <w:sz w:val="20"/>
                <w:szCs w:val="20"/>
              </w:rPr>
              <w:t>3</w:t>
            </w:r>
          </w:p>
        </w:tc>
        <w:tc>
          <w:tcPr>
            <w:tcW w:w="5512" w:type="dxa"/>
          </w:tcPr>
          <w:p w14:paraId="61835973" w14:textId="77777777" w:rsidR="00873F66" w:rsidRDefault="00873F66" w:rsidP="00873F66">
            <w:pPr>
              <w:pStyle w:val="Default"/>
              <w:spacing w:after="67"/>
              <w:jc w:val="both"/>
              <w:rPr>
                <w:sz w:val="20"/>
                <w:szCs w:val="20"/>
              </w:rPr>
            </w:pPr>
            <w:r>
              <w:rPr>
                <w:sz w:val="20"/>
                <w:szCs w:val="20"/>
              </w:rPr>
              <w:t>Актуализация организационно-распорядительной документации в соответствии с изменениями в законодательстве</w:t>
            </w:r>
          </w:p>
        </w:tc>
        <w:tc>
          <w:tcPr>
            <w:tcW w:w="3271" w:type="dxa"/>
          </w:tcPr>
          <w:p w14:paraId="070B8DE9" w14:textId="77777777" w:rsidR="00873F66" w:rsidRDefault="00952AD9" w:rsidP="00A145F6">
            <w:pPr>
              <w:pStyle w:val="Default"/>
              <w:spacing w:after="67"/>
              <w:rPr>
                <w:sz w:val="20"/>
                <w:szCs w:val="20"/>
              </w:rPr>
            </w:pPr>
            <w:r w:rsidRPr="00952AD9">
              <w:rPr>
                <w:sz w:val="20"/>
                <w:szCs w:val="20"/>
              </w:rPr>
              <w:t>Проекты новых редакций организационно-распорядительных документов Заказчика по перечню Приложения № 2 к Договору.</w:t>
            </w:r>
          </w:p>
        </w:tc>
      </w:tr>
      <w:tr w:rsidR="00873F66" w14:paraId="0EC2CA37" w14:textId="77777777" w:rsidTr="00873F66">
        <w:tc>
          <w:tcPr>
            <w:tcW w:w="562" w:type="dxa"/>
          </w:tcPr>
          <w:p w14:paraId="50F0BB6E" w14:textId="77777777" w:rsidR="00873F66" w:rsidRDefault="00873F66" w:rsidP="00873F66">
            <w:pPr>
              <w:pStyle w:val="Default"/>
              <w:spacing w:after="67"/>
              <w:jc w:val="center"/>
              <w:rPr>
                <w:sz w:val="20"/>
                <w:szCs w:val="20"/>
              </w:rPr>
            </w:pPr>
            <w:r>
              <w:rPr>
                <w:sz w:val="20"/>
                <w:szCs w:val="20"/>
              </w:rPr>
              <w:t>4</w:t>
            </w:r>
          </w:p>
        </w:tc>
        <w:tc>
          <w:tcPr>
            <w:tcW w:w="5512" w:type="dxa"/>
          </w:tcPr>
          <w:p w14:paraId="3E535031" w14:textId="77777777" w:rsidR="00873F66" w:rsidRDefault="00873F66" w:rsidP="00873F66">
            <w:pPr>
              <w:pStyle w:val="Default"/>
              <w:spacing w:after="67"/>
              <w:jc w:val="both"/>
              <w:rPr>
                <w:sz w:val="20"/>
                <w:szCs w:val="20"/>
              </w:rPr>
            </w:pPr>
            <w:r>
              <w:rPr>
                <w:sz w:val="20"/>
                <w:szCs w:val="20"/>
              </w:rPr>
              <w:t>Гарантийная поддержка</w:t>
            </w:r>
          </w:p>
        </w:tc>
        <w:tc>
          <w:tcPr>
            <w:tcW w:w="3271" w:type="dxa"/>
          </w:tcPr>
          <w:p w14:paraId="1D382A7D" w14:textId="63A430B2" w:rsidR="00873F66" w:rsidRDefault="004D1325" w:rsidP="00A145F6">
            <w:pPr>
              <w:pStyle w:val="Default"/>
              <w:spacing w:after="67"/>
              <w:rPr>
                <w:sz w:val="20"/>
                <w:szCs w:val="20"/>
              </w:rPr>
            </w:pPr>
            <w:r>
              <w:rPr>
                <w:sz w:val="20"/>
                <w:szCs w:val="20"/>
              </w:rPr>
              <w:t>Предоставляется Исполнителем в течении года, входит консультация актуализация организационно-распорядительной документации в соответствиями с изменениями в законе ФЗ-152 и изменениями в бизнес-процессах компании Заказчика.</w:t>
            </w:r>
          </w:p>
        </w:tc>
      </w:tr>
    </w:tbl>
    <w:p w14:paraId="61D45A6C" w14:textId="77777777" w:rsidR="00873F66" w:rsidRDefault="00873F66" w:rsidP="00A145F6">
      <w:pPr>
        <w:pStyle w:val="Default"/>
        <w:spacing w:after="67"/>
        <w:rPr>
          <w:sz w:val="20"/>
          <w:szCs w:val="20"/>
        </w:rPr>
      </w:pPr>
    </w:p>
    <w:p w14:paraId="2A9DD526" w14:textId="77777777" w:rsidR="00B2310B" w:rsidRDefault="00B2310B" w:rsidP="006D18B0">
      <w:pPr>
        <w:pStyle w:val="Default"/>
        <w:rPr>
          <w:b/>
          <w:bCs/>
          <w:sz w:val="20"/>
          <w:szCs w:val="20"/>
        </w:rPr>
      </w:pPr>
    </w:p>
    <w:p w14:paraId="0406EC93" w14:textId="77777777" w:rsidR="001D5514" w:rsidRDefault="001D5514" w:rsidP="006D18B0">
      <w:pPr>
        <w:pStyle w:val="Default"/>
        <w:rPr>
          <w:bCs/>
          <w:sz w:val="20"/>
          <w:szCs w:val="20"/>
        </w:rPr>
      </w:pPr>
      <w:r w:rsidRPr="001D5514">
        <w:rPr>
          <w:bCs/>
          <w:sz w:val="20"/>
          <w:szCs w:val="20"/>
        </w:rPr>
        <w:t xml:space="preserve">В рамках каждой стадии </w:t>
      </w:r>
      <w:r>
        <w:rPr>
          <w:bCs/>
          <w:sz w:val="20"/>
          <w:szCs w:val="20"/>
        </w:rPr>
        <w:t>Исполнитель производ</w:t>
      </w:r>
      <w:r w:rsidR="008D3237">
        <w:rPr>
          <w:bCs/>
          <w:sz w:val="20"/>
          <w:szCs w:val="20"/>
        </w:rPr>
        <w:t>ит следующие действия</w:t>
      </w:r>
    </w:p>
    <w:p w14:paraId="18AE67BF" w14:textId="77777777" w:rsidR="008D3237" w:rsidRPr="001D5514" w:rsidRDefault="008D3237" w:rsidP="006D18B0">
      <w:pPr>
        <w:pStyle w:val="Default"/>
        <w:rPr>
          <w:bCs/>
          <w:sz w:val="20"/>
          <w:szCs w:val="20"/>
        </w:rPr>
      </w:pPr>
    </w:p>
    <w:p w14:paraId="45FE03C6" w14:textId="77777777" w:rsidR="008D373A" w:rsidRDefault="008D373A">
      <w:pPr>
        <w:spacing w:after="160" w:line="259" w:lineRule="auto"/>
        <w:rPr>
          <w:rFonts w:ascii="Times New Roman" w:eastAsiaTheme="minorHAnsi" w:hAnsi="Times New Roman" w:cs="Times New Roman"/>
          <w:b/>
          <w:bCs/>
          <w:color w:val="000000"/>
          <w:sz w:val="20"/>
          <w:szCs w:val="20"/>
          <w:lang w:eastAsia="en-US"/>
        </w:rPr>
      </w:pPr>
      <w:r>
        <w:rPr>
          <w:b/>
          <w:bCs/>
          <w:sz w:val="20"/>
          <w:szCs w:val="20"/>
        </w:rPr>
        <w:br w:type="page"/>
      </w:r>
    </w:p>
    <w:p w14:paraId="75CEC188" w14:textId="77D87499" w:rsidR="006D18B0" w:rsidRDefault="00F3792B" w:rsidP="006D18B0">
      <w:pPr>
        <w:pStyle w:val="Default"/>
        <w:rPr>
          <w:sz w:val="20"/>
          <w:szCs w:val="20"/>
        </w:rPr>
      </w:pPr>
      <w:r>
        <w:rPr>
          <w:b/>
          <w:bCs/>
          <w:sz w:val="20"/>
          <w:szCs w:val="20"/>
        </w:rPr>
        <w:lastRenderedPageBreak/>
        <w:t>СТАДИЯ 1</w:t>
      </w:r>
      <w:r w:rsidRPr="00441277">
        <w:rPr>
          <w:b/>
          <w:bCs/>
          <w:sz w:val="20"/>
          <w:szCs w:val="20"/>
        </w:rPr>
        <w:t xml:space="preserve">: </w:t>
      </w:r>
      <w:r w:rsidR="006D18B0">
        <w:rPr>
          <w:b/>
          <w:bCs/>
          <w:sz w:val="20"/>
          <w:szCs w:val="20"/>
        </w:rPr>
        <w:t xml:space="preserve">КОМПЛЕКСНОЕ ОБСЛЕДОВАНИЕ: </w:t>
      </w:r>
    </w:p>
    <w:p w14:paraId="17E3729F" w14:textId="77777777" w:rsidR="009B78A0" w:rsidRDefault="009B78A0" w:rsidP="00B2310B">
      <w:pPr>
        <w:pStyle w:val="Default"/>
        <w:rPr>
          <w:sz w:val="20"/>
          <w:szCs w:val="20"/>
        </w:rPr>
      </w:pPr>
    </w:p>
    <w:p w14:paraId="0BB10D1D" w14:textId="77777777" w:rsidR="00B2310B" w:rsidRDefault="006D18B0" w:rsidP="00B2310B">
      <w:pPr>
        <w:pStyle w:val="Default"/>
        <w:rPr>
          <w:sz w:val="20"/>
          <w:szCs w:val="20"/>
        </w:rPr>
      </w:pPr>
      <w:r>
        <w:rPr>
          <w:sz w:val="20"/>
          <w:szCs w:val="20"/>
        </w:rPr>
        <w:t>Данная стадия включает в себя следующие этапы</w:t>
      </w:r>
      <w:r w:rsidR="00B2310B">
        <w:rPr>
          <w:sz w:val="20"/>
          <w:szCs w:val="20"/>
        </w:rPr>
        <w:t xml:space="preserve">, выполняемые последовательно: </w:t>
      </w:r>
    </w:p>
    <w:p w14:paraId="2250D2BA" w14:textId="77777777" w:rsidR="006D18B0" w:rsidRDefault="006D18B0" w:rsidP="00B2310B">
      <w:pPr>
        <w:pStyle w:val="Default"/>
        <w:numPr>
          <w:ilvl w:val="0"/>
          <w:numId w:val="19"/>
        </w:numPr>
        <w:rPr>
          <w:sz w:val="20"/>
          <w:szCs w:val="20"/>
        </w:rPr>
      </w:pPr>
      <w:r>
        <w:rPr>
          <w:sz w:val="20"/>
          <w:szCs w:val="20"/>
        </w:rPr>
        <w:t xml:space="preserve">Обследование информационных систем и процессов обработки персональных данных; </w:t>
      </w:r>
    </w:p>
    <w:p w14:paraId="11B0DE19" w14:textId="77777777" w:rsidR="006D18B0" w:rsidRDefault="006D18B0" w:rsidP="00B2310B">
      <w:pPr>
        <w:pStyle w:val="Default"/>
        <w:numPr>
          <w:ilvl w:val="0"/>
          <w:numId w:val="19"/>
        </w:numPr>
        <w:spacing w:after="69"/>
        <w:rPr>
          <w:sz w:val="20"/>
          <w:szCs w:val="20"/>
        </w:rPr>
      </w:pPr>
      <w:r>
        <w:rPr>
          <w:sz w:val="20"/>
          <w:szCs w:val="20"/>
        </w:rPr>
        <w:t xml:space="preserve">Определение необходимости актуализации уведомления об обработке персональных данных в </w:t>
      </w:r>
      <w:proofErr w:type="spellStart"/>
      <w:r>
        <w:rPr>
          <w:sz w:val="20"/>
          <w:szCs w:val="20"/>
        </w:rPr>
        <w:t>Роскомнадзор</w:t>
      </w:r>
      <w:proofErr w:type="spellEnd"/>
      <w:r>
        <w:rPr>
          <w:sz w:val="20"/>
          <w:szCs w:val="20"/>
        </w:rPr>
        <w:t xml:space="preserve">; </w:t>
      </w:r>
    </w:p>
    <w:p w14:paraId="49452538" w14:textId="77777777" w:rsidR="006D18B0" w:rsidRDefault="006D18B0" w:rsidP="00B2310B">
      <w:pPr>
        <w:pStyle w:val="Default"/>
        <w:numPr>
          <w:ilvl w:val="0"/>
          <w:numId w:val="19"/>
        </w:numPr>
        <w:rPr>
          <w:sz w:val="20"/>
          <w:szCs w:val="20"/>
        </w:rPr>
      </w:pPr>
      <w:r>
        <w:rPr>
          <w:sz w:val="20"/>
          <w:szCs w:val="20"/>
        </w:rPr>
        <w:t xml:space="preserve">Определение случаев несоответствия требованиям Федерального закона от 27.07.2006 N 152-ФЗ "О персональных данных". </w:t>
      </w:r>
    </w:p>
    <w:p w14:paraId="7CB1C1C3" w14:textId="77777777" w:rsidR="006D18B0" w:rsidRDefault="006D18B0" w:rsidP="006D18B0">
      <w:pPr>
        <w:pStyle w:val="Default"/>
        <w:rPr>
          <w:sz w:val="20"/>
          <w:szCs w:val="20"/>
        </w:rPr>
      </w:pPr>
    </w:p>
    <w:p w14:paraId="4A634FAC" w14:textId="77777777" w:rsidR="006D18B0" w:rsidRDefault="006D18B0" w:rsidP="006D18B0">
      <w:pPr>
        <w:pStyle w:val="Default"/>
        <w:rPr>
          <w:sz w:val="20"/>
          <w:szCs w:val="20"/>
        </w:rPr>
      </w:pPr>
      <w:r>
        <w:rPr>
          <w:b/>
          <w:bCs/>
          <w:sz w:val="20"/>
          <w:szCs w:val="20"/>
        </w:rPr>
        <w:t xml:space="preserve">ОБСЛЕДОВАНИЕ ИНФОРМАЦИОННЫХ СИСТЕМ И ПРОЦЕССОВ ОБРАБОТКИ ПЕРСОНАЛЬНЫХ ДАННЫХ: </w:t>
      </w:r>
    </w:p>
    <w:p w14:paraId="5EF460CF" w14:textId="77777777" w:rsidR="006D18B0" w:rsidRDefault="008D3237" w:rsidP="008D3237">
      <w:pPr>
        <w:pStyle w:val="Default"/>
        <w:jc w:val="both"/>
        <w:rPr>
          <w:sz w:val="20"/>
          <w:szCs w:val="20"/>
        </w:rPr>
      </w:pPr>
      <w:r>
        <w:rPr>
          <w:sz w:val="20"/>
          <w:szCs w:val="20"/>
        </w:rPr>
        <w:t>О</w:t>
      </w:r>
      <w:r w:rsidR="006D18B0">
        <w:rPr>
          <w:sz w:val="20"/>
          <w:szCs w:val="20"/>
        </w:rPr>
        <w:t>пределяются основные виды деятельности Заказчика и изучается его организационная структура с целью выявления подразделений, функциональное назначение которых</w:t>
      </w:r>
      <w:r>
        <w:rPr>
          <w:sz w:val="20"/>
          <w:szCs w:val="20"/>
        </w:rPr>
        <w:t>,</w:t>
      </w:r>
      <w:r w:rsidR="006D18B0">
        <w:rPr>
          <w:sz w:val="20"/>
          <w:szCs w:val="20"/>
        </w:rPr>
        <w:t xml:space="preserve"> предполагает осуществление обработки персональных данных, а также разработки анкет и плана интервьюирования сотрудников с учетом специфики Заказчика. </w:t>
      </w:r>
    </w:p>
    <w:p w14:paraId="6032D18B" w14:textId="77777777" w:rsidR="00B2310B" w:rsidRDefault="00B2310B" w:rsidP="006D18B0">
      <w:pPr>
        <w:pStyle w:val="Default"/>
        <w:rPr>
          <w:b/>
          <w:bCs/>
          <w:sz w:val="20"/>
          <w:szCs w:val="20"/>
        </w:rPr>
      </w:pPr>
    </w:p>
    <w:p w14:paraId="6E1B9719" w14:textId="77777777" w:rsidR="00B2310B" w:rsidRDefault="00B2310B" w:rsidP="006D18B0">
      <w:pPr>
        <w:pStyle w:val="Default"/>
        <w:rPr>
          <w:b/>
          <w:bCs/>
          <w:sz w:val="20"/>
          <w:szCs w:val="20"/>
        </w:rPr>
      </w:pPr>
    </w:p>
    <w:p w14:paraId="33808023" w14:textId="77777777" w:rsidR="006D18B0" w:rsidRDefault="006D18B0" w:rsidP="006D18B0">
      <w:pPr>
        <w:pStyle w:val="Default"/>
        <w:rPr>
          <w:sz w:val="20"/>
          <w:szCs w:val="20"/>
        </w:rPr>
      </w:pPr>
      <w:r>
        <w:rPr>
          <w:b/>
          <w:bCs/>
          <w:sz w:val="20"/>
          <w:szCs w:val="20"/>
        </w:rPr>
        <w:t xml:space="preserve">В ходе выполнения обследования информационной инфраструктуры и объектов автоматизации </w:t>
      </w:r>
      <w:r w:rsidR="008D3237">
        <w:rPr>
          <w:b/>
          <w:bCs/>
          <w:sz w:val="20"/>
          <w:szCs w:val="20"/>
        </w:rPr>
        <w:t xml:space="preserve">Исполнитель </w:t>
      </w:r>
      <w:r>
        <w:rPr>
          <w:b/>
          <w:bCs/>
          <w:sz w:val="20"/>
          <w:szCs w:val="20"/>
        </w:rPr>
        <w:t>осуществля</w:t>
      </w:r>
      <w:r w:rsidR="008D3237">
        <w:rPr>
          <w:b/>
          <w:bCs/>
          <w:sz w:val="20"/>
          <w:szCs w:val="20"/>
        </w:rPr>
        <w:t>ет</w:t>
      </w:r>
      <w:r>
        <w:rPr>
          <w:b/>
          <w:bCs/>
          <w:sz w:val="20"/>
          <w:szCs w:val="20"/>
        </w:rPr>
        <w:t xml:space="preserve"> следующие действия: </w:t>
      </w:r>
    </w:p>
    <w:p w14:paraId="63C08179" w14:textId="77777777" w:rsidR="006D18B0" w:rsidRPr="00B2310B" w:rsidRDefault="006D18B0" w:rsidP="008D3237">
      <w:pPr>
        <w:pStyle w:val="Default"/>
        <w:numPr>
          <w:ilvl w:val="0"/>
          <w:numId w:val="20"/>
        </w:numPr>
        <w:jc w:val="both"/>
        <w:rPr>
          <w:sz w:val="20"/>
          <w:szCs w:val="20"/>
        </w:rPr>
      </w:pPr>
      <w:r>
        <w:rPr>
          <w:sz w:val="20"/>
          <w:szCs w:val="20"/>
        </w:rPr>
        <w:t>выявление процессов обработки персональных данных, в том числе определение процедур сбора, записи, систематизации, накопления, хр</w:t>
      </w:r>
      <w:r w:rsidR="00B2310B">
        <w:rPr>
          <w:sz w:val="20"/>
          <w:szCs w:val="20"/>
        </w:rPr>
        <w:t xml:space="preserve">анения, уточнения (обновления, </w:t>
      </w:r>
      <w:r>
        <w:rPr>
          <w:color w:val="auto"/>
          <w:sz w:val="20"/>
          <w:szCs w:val="20"/>
        </w:rPr>
        <w:t xml:space="preserve">изменения), извлечения, использования, передачи (распространения, предоставления, доступа), обезличивания, блокирования, удаления и уничтожения персональных данных; </w:t>
      </w:r>
    </w:p>
    <w:p w14:paraId="6B33F916"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способов обработки персональных данных (автоматизированная, неавтоматизированная) и программно-технических средств, используемых для обработки персональных данных; </w:t>
      </w:r>
    </w:p>
    <w:p w14:paraId="43E7C40B"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перечня сотрудников (подразделений), участвующих в обработке персональных данных; </w:t>
      </w:r>
    </w:p>
    <w:p w14:paraId="2D58A7FF"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выявление сторонних организаций (третьих лиц), в том числе государственных регулирующих органов, в рамках отношений, с которыми осуществляется передача им или получение от них персональных данных; </w:t>
      </w:r>
    </w:p>
    <w:p w14:paraId="3D31BED9"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категорий физических лиц (субъектов персональных данных), чьи персональные данные обрабатываются; </w:t>
      </w:r>
    </w:p>
    <w:p w14:paraId="3873632C"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перечня и объема обрабатываемых персональных данных; </w:t>
      </w:r>
    </w:p>
    <w:p w14:paraId="3DB06EBE"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документов, собираемых с физических лиц и содержащих персональные данные; </w:t>
      </w:r>
    </w:p>
    <w:p w14:paraId="34954E1C"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анализ договоров, соглашений, согласий, публичных оферт и иных документов, заключаемых с третьими лицами, в рамках отношений, с которыми осуществляется передача им или получение от них персональных данных; </w:t>
      </w:r>
    </w:p>
    <w:p w14:paraId="5EE24EE7"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анализ договоров, соглашений, согласий, публичных оферт и иных документов, заключаемых с физическими лицами и являющихся основаниями для обработки персональных данных; </w:t>
      </w:r>
    </w:p>
    <w:p w14:paraId="2AF9DFBE"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мест хранения носителей, содержащих персональные данные; </w:t>
      </w:r>
    </w:p>
    <w:p w14:paraId="4F093E1C" w14:textId="77777777" w:rsidR="006D18B0" w:rsidRDefault="006D18B0" w:rsidP="008D3237">
      <w:pPr>
        <w:pStyle w:val="Default"/>
        <w:numPr>
          <w:ilvl w:val="0"/>
          <w:numId w:val="20"/>
        </w:numPr>
        <w:spacing w:after="67"/>
        <w:jc w:val="both"/>
        <w:rPr>
          <w:color w:val="auto"/>
          <w:sz w:val="20"/>
          <w:szCs w:val="20"/>
        </w:rPr>
      </w:pPr>
      <w:r>
        <w:rPr>
          <w:color w:val="auto"/>
          <w:sz w:val="20"/>
          <w:szCs w:val="20"/>
        </w:rPr>
        <w:t xml:space="preserve">определение адресов офисов и помещений, в которых осуществляется обработка персональных данных; </w:t>
      </w:r>
    </w:p>
    <w:p w14:paraId="30A099F4"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выделение прикладных информационных систем, в которых обрабатываются персональные данные; </w:t>
      </w:r>
    </w:p>
    <w:p w14:paraId="1C3F010E"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определение спецификации серверного сегмента и рабочих станций, входящих в состав информационных систем персональных данных; </w:t>
      </w:r>
    </w:p>
    <w:p w14:paraId="381840A4"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определение схем физического подключения и логического взаимодействия компонентов информационных систем персональных данных, схем подключения к сетям связи общего пользования и международного информационного обмена с определением пропускной способности линий связи; </w:t>
      </w:r>
    </w:p>
    <w:p w14:paraId="1574A328"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описание используемого комплекса средств защиты персональных данных и механизмов идентификации, аутентификации и разграничения прав доступа пользователей информационных систем персональных данных на уровне операционных систем, баз данных и прикладного программного обеспечения; </w:t>
      </w:r>
    </w:p>
    <w:p w14:paraId="36A3E543"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определение наличия организационно-распорядительной документации, определяющей порядок обработки и защиты персональных данных; </w:t>
      </w:r>
    </w:p>
    <w:p w14:paraId="489F09DD"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описание физических мер защиты персональных данных, в том числе выделенной контролируемой зоны, организации пропускного режима, системы резервного электропитания и прочее; </w:t>
      </w:r>
    </w:p>
    <w:p w14:paraId="184A4AEA" w14:textId="77777777" w:rsidR="006D18B0" w:rsidRDefault="006D18B0" w:rsidP="008D3237">
      <w:pPr>
        <w:pStyle w:val="Default"/>
        <w:numPr>
          <w:ilvl w:val="0"/>
          <w:numId w:val="20"/>
        </w:numPr>
        <w:spacing w:after="67"/>
        <w:rPr>
          <w:color w:val="auto"/>
          <w:sz w:val="20"/>
          <w:szCs w:val="20"/>
        </w:rPr>
      </w:pPr>
      <w:r>
        <w:rPr>
          <w:color w:val="auto"/>
          <w:sz w:val="20"/>
          <w:szCs w:val="20"/>
        </w:rPr>
        <w:t xml:space="preserve">определение месторасположения баз данных, содержащих персональные данные; </w:t>
      </w:r>
    </w:p>
    <w:p w14:paraId="7528AE7F" w14:textId="77777777" w:rsidR="006D18B0" w:rsidRDefault="006D18B0" w:rsidP="008D3237">
      <w:pPr>
        <w:pStyle w:val="Default"/>
        <w:numPr>
          <w:ilvl w:val="0"/>
          <w:numId w:val="20"/>
        </w:numPr>
        <w:rPr>
          <w:color w:val="auto"/>
          <w:sz w:val="20"/>
          <w:szCs w:val="20"/>
        </w:rPr>
      </w:pPr>
      <w:r>
        <w:rPr>
          <w:color w:val="auto"/>
          <w:sz w:val="20"/>
          <w:szCs w:val="20"/>
        </w:rPr>
        <w:t>выявление фактов трансграничной передачи персональных данных и составление перечня стран, куда осуществляется трансграничная передача персональных данных</w:t>
      </w:r>
      <w:r w:rsidR="008D3237">
        <w:rPr>
          <w:color w:val="auto"/>
          <w:sz w:val="20"/>
          <w:szCs w:val="20"/>
        </w:rPr>
        <w:t>.</w:t>
      </w:r>
      <w:r>
        <w:rPr>
          <w:color w:val="auto"/>
          <w:sz w:val="20"/>
          <w:szCs w:val="20"/>
        </w:rPr>
        <w:t xml:space="preserve"> </w:t>
      </w:r>
    </w:p>
    <w:p w14:paraId="34BB46E2" w14:textId="77777777" w:rsidR="006D18B0" w:rsidRDefault="006D18B0" w:rsidP="006D18B0">
      <w:pPr>
        <w:pStyle w:val="Default"/>
        <w:rPr>
          <w:color w:val="auto"/>
          <w:sz w:val="20"/>
          <w:szCs w:val="20"/>
        </w:rPr>
      </w:pPr>
    </w:p>
    <w:p w14:paraId="1B110ACF" w14:textId="77777777" w:rsidR="008D373A" w:rsidRDefault="008D373A" w:rsidP="006D18B0">
      <w:pPr>
        <w:pStyle w:val="Default"/>
        <w:rPr>
          <w:b/>
          <w:bCs/>
          <w:color w:val="auto"/>
          <w:sz w:val="20"/>
          <w:szCs w:val="20"/>
        </w:rPr>
      </w:pPr>
    </w:p>
    <w:p w14:paraId="0F9B129D" w14:textId="77777777" w:rsidR="006D18B0" w:rsidRDefault="006D18B0" w:rsidP="006D18B0">
      <w:pPr>
        <w:pStyle w:val="Default"/>
        <w:rPr>
          <w:color w:val="auto"/>
          <w:sz w:val="20"/>
          <w:szCs w:val="20"/>
        </w:rPr>
      </w:pPr>
      <w:r>
        <w:rPr>
          <w:b/>
          <w:bCs/>
          <w:color w:val="auto"/>
          <w:sz w:val="20"/>
          <w:szCs w:val="20"/>
        </w:rPr>
        <w:t xml:space="preserve">Отчетные документы </w:t>
      </w:r>
    </w:p>
    <w:p w14:paraId="4B25C197" w14:textId="77777777" w:rsidR="008D3237" w:rsidRDefault="006D18B0" w:rsidP="008D3237">
      <w:pPr>
        <w:pStyle w:val="Default"/>
        <w:rPr>
          <w:color w:val="auto"/>
          <w:sz w:val="20"/>
          <w:szCs w:val="20"/>
        </w:rPr>
      </w:pPr>
      <w:r>
        <w:rPr>
          <w:color w:val="auto"/>
          <w:sz w:val="20"/>
          <w:szCs w:val="20"/>
        </w:rPr>
        <w:t xml:space="preserve">Отчетными документами по данному этапу являются: </w:t>
      </w:r>
    </w:p>
    <w:p w14:paraId="64DB9FC1" w14:textId="77777777" w:rsidR="008C35DC" w:rsidRDefault="00FD426A" w:rsidP="008D3237">
      <w:pPr>
        <w:pStyle w:val="Default"/>
        <w:numPr>
          <w:ilvl w:val="0"/>
          <w:numId w:val="23"/>
        </w:numPr>
        <w:rPr>
          <w:color w:val="auto"/>
          <w:sz w:val="20"/>
          <w:szCs w:val="20"/>
        </w:rPr>
      </w:pPr>
      <w:r>
        <w:rPr>
          <w:color w:val="auto"/>
          <w:sz w:val="20"/>
          <w:szCs w:val="20"/>
        </w:rPr>
        <w:t>Протокол сбора информации</w:t>
      </w:r>
    </w:p>
    <w:p w14:paraId="18936CFF" w14:textId="588CAE6A" w:rsidR="006D18B0" w:rsidRDefault="008D3237" w:rsidP="008D3237">
      <w:pPr>
        <w:pStyle w:val="Default"/>
        <w:numPr>
          <w:ilvl w:val="0"/>
          <w:numId w:val="23"/>
        </w:numPr>
        <w:rPr>
          <w:color w:val="auto"/>
          <w:sz w:val="20"/>
          <w:szCs w:val="20"/>
        </w:rPr>
      </w:pPr>
      <w:r>
        <w:rPr>
          <w:color w:val="auto"/>
          <w:sz w:val="20"/>
          <w:szCs w:val="20"/>
        </w:rPr>
        <w:t xml:space="preserve">Заключение, </w:t>
      </w:r>
      <w:r w:rsidR="00A0183F">
        <w:rPr>
          <w:color w:val="auto"/>
          <w:sz w:val="20"/>
          <w:szCs w:val="20"/>
        </w:rPr>
        <w:t xml:space="preserve">подтверждающее статус выполнения требований к обработке персональных данных </w:t>
      </w:r>
    </w:p>
    <w:p w14:paraId="6AC93240" w14:textId="77777777" w:rsidR="006D18B0" w:rsidRDefault="006D18B0" w:rsidP="006D18B0">
      <w:pPr>
        <w:pStyle w:val="Default"/>
        <w:rPr>
          <w:color w:val="auto"/>
          <w:sz w:val="20"/>
          <w:szCs w:val="20"/>
        </w:rPr>
      </w:pPr>
    </w:p>
    <w:p w14:paraId="4ECC0276" w14:textId="77777777" w:rsidR="006473A6" w:rsidRDefault="006473A6" w:rsidP="006D18B0">
      <w:pPr>
        <w:pStyle w:val="Default"/>
        <w:rPr>
          <w:b/>
          <w:bCs/>
          <w:color w:val="auto"/>
          <w:sz w:val="20"/>
          <w:szCs w:val="20"/>
        </w:rPr>
      </w:pPr>
    </w:p>
    <w:p w14:paraId="5B94F970" w14:textId="77777777" w:rsidR="006D18B0" w:rsidRDefault="006D18B0" w:rsidP="006D18B0">
      <w:pPr>
        <w:pStyle w:val="Default"/>
        <w:rPr>
          <w:color w:val="auto"/>
          <w:sz w:val="20"/>
          <w:szCs w:val="20"/>
        </w:rPr>
      </w:pPr>
      <w:r>
        <w:rPr>
          <w:b/>
          <w:bCs/>
          <w:color w:val="auto"/>
          <w:sz w:val="20"/>
          <w:szCs w:val="20"/>
        </w:rPr>
        <w:t xml:space="preserve">ОПРЕДЕЛЕНИЕ НЕОБХОДИМОСТИ АКТУАЛИЗАЦИИ УВЕДОМЛЕНИЯ: </w:t>
      </w:r>
    </w:p>
    <w:p w14:paraId="7D3236EB" w14:textId="77777777" w:rsidR="006D18B0" w:rsidRDefault="006D18B0" w:rsidP="006D18B0">
      <w:pPr>
        <w:pStyle w:val="Default"/>
        <w:rPr>
          <w:color w:val="auto"/>
          <w:sz w:val="20"/>
          <w:szCs w:val="20"/>
        </w:rPr>
      </w:pPr>
      <w:r>
        <w:rPr>
          <w:color w:val="auto"/>
          <w:sz w:val="20"/>
          <w:szCs w:val="20"/>
        </w:rPr>
        <w:t xml:space="preserve">На основании анализа отношений с субъектами персональных данных, категорий и способов обработки персональных данных при наличии устаревших сведений в существующем уведомлении сведения актуализируются. </w:t>
      </w:r>
    </w:p>
    <w:p w14:paraId="0A71D188" w14:textId="77777777" w:rsidR="008D3237" w:rsidRDefault="008D3237" w:rsidP="006D18B0">
      <w:pPr>
        <w:pStyle w:val="Default"/>
        <w:rPr>
          <w:b/>
          <w:bCs/>
          <w:color w:val="auto"/>
          <w:sz w:val="20"/>
          <w:szCs w:val="20"/>
        </w:rPr>
      </w:pPr>
    </w:p>
    <w:p w14:paraId="4B800122" w14:textId="77777777" w:rsidR="006D18B0" w:rsidRDefault="006D18B0" w:rsidP="006D18B0">
      <w:pPr>
        <w:pStyle w:val="Default"/>
        <w:rPr>
          <w:color w:val="auto"/>
          <w:sz w:val="20"/>
          <w:szCs w:val="20"/>
        </w:rPr>
      </w:pPr>
      <w:r>
        <w:rPr>
          <w:b/>
          <w:bCs/>
          <w:color w:val="auto"/>
          <w:sz w:val="20"/>
          <w:szCs w:val="20"/>
        </w:rPr>
        <w:t xml:space="preserve">Отчетные документы </w:t>
      </w:r>
    </w:p>
    <w:p w14:paraId="08B84E12" w14:textId="77777777" w:rsidR="006D18B0" w:rsidRDefault="006D18B0" w:rsidP="006D18B0">
      <w:pPr>
        <w:pStyle w:val="Default"/>
        <w:rPr>
          <w:color w:val="auto"/>
          <w:sz w:val="20"/>
          <w:szCs w:val="20"/>
        </w:rPr>
      </w:pPr>
      <w:r>
        <w:rPr>
          <w:color w:val="auto"/>
          <w:sz w:val="20"/>
          <w:szCs w:val="20"/>
        </w:rPr>
        <w:t xml:space="preserve">Отчетными документами по данному этапу являются: </w:t>
      </w:r>
    </w:p>
    <w:p w14:paraId="2197BE6A" w14:textId="77777777" w:rsidR="008D3237" w:rsidRDefault="008D3237" w:rsidP="008D3237">
      <w:pPr>
        <w:pStyle w:val="Default"/>
        <w:rPr>
          <w:color w:val="auto"/>
          <w:sz w:val="20"/>
          <w:szCs w:val="20"/>
        </w:rPr>
      </w:pPr>
    </w:p>
    <w:p w14:paraId="5570B2FC" w14:textId="77777777" w:rsidR="006D18B0" w:rsidRDefault="006D18B0" w:rsidP="008D3237">
      <w:pPr>
        <w:pStyle w:val="Default"/>
        <w:rPr>
          <w:color w:val="auto"/>
          <w:sz w:val="20"/>
          <w:szCs w:val="20"/>
        </w:rPr>
      </w:pPr>
      <w:r>
        <w:rPr>
          <w:color w:val="auto"/>
          <w:sz w:val="20"/>
          <w:szCs w:val="20"/>
        </w:rPr>
        <w:t xml:space="preserve">Информационное письмо о внесении изменений в сведения в реестр операторов, осуществляющих обработку персональных данных. </w:t>
      </w:r>
    </w:p>
    <w:p w14:paraId="5F8F5C84" w14:textId="77777777" w:rsidR="006D18B0" w:rsidRDefault="006D18B0" w:rsidP="006D18B0">
      <w:pPr>
        <w:pStyle w:val="Default"/>
        <w:rPr>
          <w:color w:val="auto"/>
          <w:sz w:val="20"/>
          <w:szCs w:val="20"/>
        </w:rPr>
      </w:pPr>
    </w:p>
    <w:p w14:paraId="19DD0E2B" w14:textId="77777777" w:rsidR="006D18B0" w:rsidRDefault="006D18B0" w:rsidP="006D18B0">
      <w:pPr>
        <w:pStyle w:val="Default"/>
        <w:rPr>
          <w:color w:val="auto"/>
          <w:sz w:val="20"/>
          <w:szCs w:val="20"/>
        </w:rPr>
      </w:pPr>
      <w:r>
        <w:rPr>
          <w:b/>
          <w:bCs/>
          <w:color w:val="auto"/>
          <w:sz w:val="20"/>
          <w:szCs w:val="20"/>
        </w:rPr>
        <w:t xml:space="preserve">ОПРЕДЕЛЕНИЕ СТЕПЕНИ НЕСООТВЕТСТВИЯ ТРЕБОВАНИЯМ ФЕДЕРАЛЬНОГО ЗАКОНА ОТ 27.07.2006 N 152-ФЗ "О ПЕРСОНАЛЬНЫХ ДАННЫХ" </w:t>
      </w:r>
    </w:p>
    <w:p w14:paraId="507555C5" w14:textId="77777777" w:rsidR="006D18B0" w:rsidRDefault="006D18B0" w:rsidP="006D18B0">
      <w:pPr>
        <w:pStyle w:val="Default"/>
        <w:rPr>
          <w:color w:val="auto"/>
          <w:sz w:val="20"/>
          <w:szCs w:val="20"/>
        </w:rPr>
      </w:pPr>
      <w:r>
        <w:rPr>
          <w:color w:val="auto"/>
          <w:sz w:val="20"/>
          <w:szCs w:val="20"/>
        </w:rPr>
        <w:t xml:space="preserve">На основании проведенного обследования информационных систем и процессов обработки определяется степень несоответствия требованиям Федерального закона от 27.07.2006 N 152-ФЗ "О персональных данных" в части обработки персональных данных. </w:t>
      </w:r>
    </w:p>
    <w:p w14:paraId="406851B7" w14:textId="77777777" w:rsidR="006D18B0" w:rsidRDefault="006D18B0" w:rsidP="006D18B0">
      <w:pPr>
        <w:pStyle w:val="Default"/>
        <w:rPr>
          <w:color w:val="auto"/>
          <w:sz w:val="20"/>
          <w:szCs w:val="20"/>
        </w:rPr>
      </w:pPr>
      <w:r>
        <w:rPr>
          <w:color w:val="auto"/>
          <w:sz w:val="20"/>
          <w:szCs w:val="20"/>
        </w:rPr>
        <w:t xml:space="preserve">По итогам определения степени несоответствия подготавливаются рекомендации по приведению информационных систем, процессов обработки и документационного обеспечения в соответствие законодательству Российской Федерации в области персональных данных. </w:t>
      </w:r>
    </w:p>
    <w:p w14:paraId="7D13A993" w14:textId="77777777" w:rsidR="008D3237" w:rsidRDefault="008D3237" w:rsidP="006D18B0">
      <w:pPr>
        <w:pStyle w:val="Default"/>
        <w:rPr>
          <w:b/>
          <w:bCs/>
          <w:color w:val="auto"/>
          <w:sz w:val="20"/>
          <w:szCs w:val="20"/>
        </w:rPr>
      </w:pPr>
    </w:p>
    <w:p w14:paraId="765D7345" w14:textId="77777777" w:rsidR="006D18B0" w:rsidRDefault="006D18B0" w:rsidP="006D18B0">
      <w:pPr>
        <w:pStyle w:val="Default"/>
        <w:rPr>
          <w:color w:val="auto"/>
          <w:sz w:val="20"/>
          <w:szCs w:val="20"/>
        </w:rPr>
      </w:pPr>
      <w:r>
        <w:rPr>
          <w:b/>
          <w:bCs/>
          <w:color w:val="auto"/>
          <w:sz w:val="20"/>
          <w:szCs w:val="20"/>
        </w:rPr>
        <w:t xml:space="preserve">Отчетные документы </w:t>
      </w:r>
    </w:p>
    <w:p w14:paraId="7A1C1C78" w14:textId="77777777" w:rsidR="008D3237" w:rsidRDefault="008D3237" w:rsidP="006D18B0">
      <w:pPr>
        <w:pStyle w:val="Default"/>
        <w:rPr>
          <w:color w:val="auto"/>
          <w:sz w:val="20"/>
          <w:szCs w:val="20"/>
        </w:rPr>
      </w:pPr>
    </w:p>
    <w:p w14:paraId="237D11EB" w14:textId="77777777" w:rsidR="006D18B0" w:rsidRDefault="006D18B0" w:rsidP="006D18B0">
      <w:pPr>
        <w:pStyle w:val="Default"/>
        <w:rPr>
          <w:color w:val="auto"/>
          <w:sz w:val="20"/>
          <w:szCs w:val="20"/>
        </w:rPr>
      </w:pPr>
      <w:r>
        <w:rPr>
          <w:color w:val="auto"/>
          <w:sz w:val="20"/>
          <w:szCs w:val="20"/>
        </w:rPr>
        <w:t xml:space="preserve">Отчетными документами по данному этапу являются: </w:t>
      </w:r>
    </w:p>
    <w:p w14:paraId="1025349F" w14:textId="77777777" w:rsidR="008D3237" w:rsidRDefault="008D3237" w:rsidP="008D3237">
      <w:pPr>
        <w:pStyle w:val="Default"/>
        <w:rPr>
          <w:color w:val="auto"/>
          <w:sz w:val="20"/>
          <w:szCs w:val="20"/>
        </w:rPr>
      </w:pPr>
    </w:p>
    <w:p w14:paraId="7E607FD7" w14:textId="3B6E1E93" w:rsidR="006D18B0" w:rsidRDefault="006D18B0" w:rsidP="008D3237">
      <w:pPr>
        <w:pStyle w:val="Default"/>
        <w:rPr>
          <w:color w:val="auto"/>
          <w:sz w:val="20"/>
          <w:szCs w:val="20"/>
        </w:rPr>
      </w:pPr>
      <w:r>
        <w:rPr>
          <w:color w:val="auto"/>
          <w:sz w:val="20"/>
          <w:szCs w:val="20"/>
        </w:rPr>
        <w:t>Перечень несоответствий требованиям законодательства Российской Федерации в области персональных данных</w:t>
      </w:r>
      <w:r w:rsidR="00EB766F">
        <w:rPr>
          <w:color w:val="auto"/>
          <w:sz w:val="20"/>
          <w:szCs w:val="20"/>
        </w:rPr>
        <w:t xml:space="preserve">, степени </w:t>
      </w:r>
      <w:r w:rsidR="0062315B">
        <w:rPr>
          <w:color w:val="auto"/>
          <w:sz w:val="20"/>
          <w:szCs w:val="20"/>
        </w:rPr>
        <w:t>несоответствия и</w:t>
      </w:r>
      <w:r>
        <w:rPr>
          <w:color w:val="auto"/>
          <w:sz w:val="20"/>
          <w:szCs w:val="20"/>
        </w:rPr>
        <w:t xml:space="preserve"> рекомендаций по их устранению. </w:t>
      </w:r>
    </w:p>
    <w:p w14:paraId="57155144" w14:textId="77777777" w:rsidR="006D18B0" w:rsidRDefault="006D18B0" w:rsidP="006D18B0">
      <w:pPr>
        <w:pStyle w:val="Default"/>
        <w:rPr>
          <w:color w:val="auto"/>
          <w:sz w:val="20"/>
          <w:szCs w:val="20"/>
        </w:rPr>
      </w:pPr>
    </w:p>
    <w:p w14:paraId="74CD3049" w14:textId="77777777" w:rsidR="008D373A" w:rsidRDefault="008D373A">
      <w:pPr>
        <w:spacing w:after="160" w:line="259" w:lineRule="auto"/>
        <w:rPr>
          <w:rFonts w:ascii="Times New Roman" w:eastAsiaTheme="minorHAnsi" w:hAnsi="Times New Roman" w:cs="Times New Roman"/>
          <w:b/>
          <w:bCs/>
          <w:sz w:val="20"/>
          <w:szCs w:val="20"/>
          <w:lang w:eastAsia="en-US"/>
        </w:rPr>
      </w:pPr>
      <w:r>
        <w:rPr>
          <w:b/>
          <w:bCs/>
          <w:sz w:val="20"/>
          <w:szCs w:val="20"/>
        </w:rPr>
        <w:br w:type="page"/>
      </w:r>
    </w:p>
    <w:p w14:paraId="10040DCC" w14:textId="7B8D3F95" w:rsidR="006473A6" w:rsidRDefault="006473A6" w:rsidP="006473A6">
      <w:pPr>
        <w:pStyle w:val="Default"/>
        <w:jc w:val="both"/>
        <w:rPr>
          <w:color w:val="auto"/>
          <w:sz w:val="20"/>
          <w:szCs w:val="20"/>
        </w:rPr>
      </w:pPr>
      <w:r>
        <w:rPr>
          <w:b/>
          <w:bCs/>
          <w:color w:val="auto"/>
          <w:sz w:val="20"/>
          <w:szCs w:val="20"/>
        </w:rPr>
        <w:t>СТАДИЯ 2</w:t>
      </w:r>
      <w:r w:rsidRPr="0069246E">
        <w:rPr>
          <w:b/>
          <w:bCs/>
          <w:color w:val="auto"/>
          <w:sz w:val="20"/>
          <w:szCs w:val="20"/>
        </w:rPr>
        <w:t xml:space="preserve">: </w:t>
      </w:r>
      <w:r>
        <w:rPr>
          <w:b/>
          <w:bCs/>
          <w:color w:val="auto"/>
          <w:sz w:val="20"/>
          <w:szCs w:val="20"/>
        </w:rPr>
        <w:t xml:space="preserve">ПРОВЕРКА УРОВНЕЙ ЗАЩИЩЕННОСТИ ПЕРСОНАЛЬНЫХ ДАННЫХ, ОБРАБАТЫВАЕМЫХ В ИНФОРМАЦИОННЫХ СИСТЕМАХ, И ФОРМИРОВАНИЕ ТРЕБОВАНИЙ ПО ОБЕСПЕЧЕНИЮ БЕЗОПАСНОСТИ ПЕРСОНАЛЬНЫХ ДАННЫХ: </w:t>
      </w:r>
    </w:p>
    <w:p w14:paraId="0692033C" w14:textId="2699360B" w:rsidR="006473A6" w:rsidRDefault="006473A6" w:rsidP="006473A6">
      <w:pPr>
        <w:pStyle w:val="Default"/>
        <w:ind w:firstLine="708"/>
        <w:jc w:val="both"/>
        <w:rPr>
          <w:color w:val="auto"/>
          <w:sz w:val="20"/>
          <w:szCs w:val="20"/>
        </w:rPr>
      </w:pPr>
      <w:r>
        <w:rPr>
          <w:color w:val="auto"/>
          <w:sz w:val="20"/>
          <w:szCs w:val="20"/>
        </w:rPr>
        <w:t>Производится актуализация документ</w:t>
      </w:r>
      <w:r w:rsidR="009A2510">
        <w:rPr>
          <w:color w:val="auto"/>
          <w:sz w:val="20"/>
          <w:szCs w:val="20"/>
        </w:rPr>
        <w:t>ов</w:t>
      </w:r>
      <w:r>
        <w:rPr>
          <w:color w:val="auto"/>
          <w:sz w:val="20"/>
          <w:szCs w:val="20"/>
        </w:rPr>
        <w:t xml:space="preserve"> «Модель угроз безопасности персональных данных, обрабатываемых в информационной системе персональных данных» для каждой определенной информационной системы персональных данных и проведение процедур по определению уровней защищенности персональных данных, обрабатываемых информационных систем персональных данных. Исходя из определенных уровней защищенности персональных данных определяются меры по обеспечению безопасности персональных</w:t>
      </w:r>
      <w:r w:rsidR="0006488A" w:rsidRPr="008C35DC">
        <w:rPr>
          <w:color w:val="auto"/>
          <w:sz w:val="20"/>
          <w:szCs w:val="20"/>
        </w:rPr>
        <w:t xml:space="preserve"> данных</w:t>
      </w:r>
      <w:r>
        <w:rPr>
          <w:color w:val="auto"/>
          <w:sz w:val="20"/>
          <w:szCs w:val="20"/>
        </w:rPr>
        <w:t xml:space="preserve"> исходя из требований Приказа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2A92CA26" w14:textId="77777777" w:rsidR="006473A6" w:rsidRDefault="006473A6" w:rsidP="006473A6">
      <w:pPr>
        <w:pStyle w:val="Default"/>
        <w:jc w:val="both"/>
        <w:rPr>
          <w:color w:val="auto"/>
          <w:sz w:val="20"/>
          <w:szCs w:val="20"/>
        </w:rPr>
      </w:pPr>
      <w:r>
        <w:rPr>
          <w:color w:val="auto"/>
          <w:sz w:val="20"/>
          <w:szCs w:val="20"/>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5C61D3DE" w14:textId="77777777" w:rsidR="006473A6" w:rsidRDefault="006473A6" w:rsidP="006473A6">
      <w:pPr>
        <w:pStyle w:val="Default"/>
        <w:jc w:val="both"/>
        <w:rPr>
          <w:color w:val="auto"/>
          <w:sz w:val="20"/>
          <w:szCs w:val="20"/>
        </w:rPr>
      </w:pPr>
      <w:r>
        <w:rPr>
          <w:color w:val="auto"/>
          <w:sz w:val="20"/>
          <w:szCs w:val="20"/>
        </w:rPr>
        <w:t xml:space="preserve">Приказа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14:paraId="3009D11A" w14:textId="77777777" w:rsidR="006473A6" w:rsidRDefault="006473A6" w:rsidP="006473A6">
      <w:pPr>
        <w:pStyle w:val="Default"/>
        <w:rPr>
          <w:b/>
          <w:bCs/>
          <w:color w:val="auto"/>
          <w:sz w:val="20"/>
          <w:szCs w:val="20"/>
        </w:rPr>
      </w:pPr>
    </w:p>
    <w:p w14:paraId="03A7AA0A" w14:textId="5A5247C0" w:rsidR="006473A6" w:rsidRDefault="006473A6" w:rsidP="006473A6">
      <w:pPr>
        <w:pStyle w:val="Default"/>
        <w:rPr>
          <w:color w:val="auto"/>
        </w:rPr>
      </w:pPr>
      <w:r>
        <w:rPr>
          <w:b/>
          <w:bCs/>
          <w:color w:val="auto"/>
          <w:sz w:val="20"/>
          <w:szCs w:val="20"/>
        </w:rPr>
        <w:t xml:space="preserve">Стадия 2 </w:t>
      </w:r>
      <w:r w:rsidR="009A2510">
        <w:rPr>
          <w:b/>
          <w:bCs/>
          <w:color w:val="auto"/>
          <w:sz w:val="20"/>
          <w:szCs w:val="20"/>
        </w:rPr>
        <w:t>должна включать</w:t>
      </w:r>
      <w:r>
        <w:rPr>
          <w:b/>
          <w:bCs/>
          <w:color w:val="auto"/>
          <w:sz w:val="20"/>
          <w:szCs w:val="20"/>
        </w:rPr>
        <w:t xml:space="preserve"> три этапа:</w:t>
      </w:r>
    </w:p>
    <w:p w14:paraId="52330212" w14:textId="719DC56C" w:rsidR="006473A6" w:rsidRDefault="009A2510" w:rsidP="006473A6">
      <w:pPr>
        <w:pStyle w:val="Default"/>
        <w:numPr>
          <w:ilvl w:val="0"/>
          <w:numId w:val="28"/>
        </w:numPr>
        <w:spacing w:after="67"/>
        <w:rPr>
          <w:color w:val="auto"/>
          <w:sz w:val="20"/>
          <w:szCs w:val="20"/>
        </w:rPr>
      </w:pPr>
      <w:r>
        <w:rPr>
          <w:color w:val="auto"/>
          <w:sz w:val="20"/>
          <w:szCs w:val="20"/>
        </w:rPr>
        <w:t>Актуализация</w:t>
      </w:r>
      <w:r w:rsidR="006473A6">
        <w:rPr>
          <w:color w:val="auto"/>
          <w:sz w:val="20"/>
          <w:szCs w:val="20"/>
        </w:rPr>
        <w:t xml:space="preserve"> документ</w:t>
      </w:r>
      <w:r>
        <w:rPr>
          <w:color w:val="auto"/>
          <w:sz w:val="20"/>
          <w:szCs w:val="20"/>
        </w:rPr>
        <w:t>ов</w:t>
      </w:r>
      <w:r w:rsidR="006473A6">
        <w:rPr>
          <w:color w:val="auto"/>
          <w:sz w:val="20"/>
          <w:szCs w:val="20"/>
        </w:rPr>
        <w:t xml:space="preserve"> «Модель угроз безопасности персональных данных при их обработке в информационных системах персональных данных»; </w:t>
      </w:r>
    </w:p>
    <w:p w14:paraId="09E34E79" w14:textId="1FC5A9F3" w:rsidR="006473A6" w:rsidRDefault="009A2510" w:rsidP="006473A6">
      <w:pPr>
        <w:pStyle w:val="Default"/>
        <w:numPr>
          <w:ilvl w:val="0"/>
          <w:numId w:val="28"/>
        </w:numPr>
        <w:spacing w:after="67"/>
        <w:rPr>
          <w:color w:val="auto"/>
          <w:sz w:val="20"/>
          <w:szCs w:val="20"/>
        </w:rPr>
      </w:pPr>
      <w:r>
        <w:rPr>
          <w:color w:val="auto"/>
          <w:sz w:val="20"/>
          <w:szCs w:val="20"/>
        </w:rPr>
        <w:t>Проверка</w:t>
      </w:r>
      <w:r w:rsidR="006473A6">
        <w:rPr>
          <w:color w:val="auto"/>
          <w:sz w:val="20"/>
          <w:szCs w:val="20"/>
        </w:rPr>
        <w:t xml:space="preserve"> уровней защищенности персональных данных при их обработке в информационных системах персональных данных; </w:t>
      </w:r>
    </w:p>
    <w:p w14:paraId="70463AF1" w14:textId="77777777" w:rsidR="006473A6" w:rsidRDefault="006473A6" w:rsidP="006473A6">
      <w:pPr>
        <w:pStyle w:val="Default"/>
        <w:numPr>
          <w:ilvl w:val="0"/>
          <w:numId w:val="28"/>
        </w:numPr>
        <w:rPr>
          <w:color w:val="auto"/>
          <w:sz w:val="20"/>
          <w:szCs w:val="20"/>
        </w:rPr>
      </w:pPr>
      <w:r>
        <w:rPr>
          <w:color w:val="auto"/>
          <w:sz w:val="20"/>
          <w:szCs w:val="20"/>
        </w:rPr>
        <w:t xml:space="preserve">Актуализация требований по обеспечению безопасности персональных данных; </w:t>
      </w:r>
    </w:p>
    <w:p w14:paraId="5150183A" w14:textId="77777777" w:rsidR="006473A6" w:rsidRDefault="006473A6" w:rsidP="006473A6">
      <w:pPr>
        <w:pStyle w:val="Default"/>
        <w:rPr>
          <w:color w:val="auto"/>
          <w:sz w:val="20"/>
          <w:szCs w:val="20"/>
        </w:rPr>
      </w:pPr>
    </w:p>
    <w:p w14:paraId="08BE3979" w14:textId="7609AA42" w:rsidR="006473A6" w:rsidRDefault="009A2510" w:rsidP="006473A6">
      <w:pPr>
        <w:pStyle w:val="Default"/>
        <w:rPr>
          <w:color w:val="auto"/>
          <w:sz w:val="20"/>
          <w:szCs w:val="20"/>
        </w:rPr>
      </w:pPr>
      <w:r>
        <w:rPr>
          <w:b/>
          <w:bCs/>
          <w:color w:val="auto"/>
          <w:sz w:val="20"/>
          <w:szCs w:val="20"/>
        </w:rPr>
        <w:t>АКТУАЛИЗАЦИЯ</w:t>
      </w:r>
      <w:r w:rsidR="006473A6">
        <w:rPr>
          <w:b/>
          <w:bCs/>
          <w:color w:val="auto"/>
          <w:sz w:val="20"/>
          <w:szCs w:val="20"/>
        </w:rPr>
        <w:t xml:space="preserve"> ДОКУМЕНТОВ «МОДЕЛЬ УГРОЗ БЕЗОПАСНОСТИ ПЕРСОНАЛЬНЫХ ДАННЫХ ПРИ ИХ ОБРАБОТКЕ В ИНФОРМАЦИОННЫХ СИСТЕМАХ ПЕРСОНАЛЬНЫХ ДАННЫХ»: </w:t>
      </w:r>
    </w:p>
    <w:p w14:paraId="04AF869E" w14:textId="77777777" w:rsidR="006473A6" w:rsidRDefault="006473A6" w:rsidP="006473A6">
      <w:pPr>
        <w:pStyle w:val="Default"/>
        <w:rPr>
          <w:color w:val="auto"/>
          <w:sz w:val="20"/>
          <w:szCs w:val="20"/>
        </w:rPr>
      </w:pPr>
    </w:p>
    <w:p w14:paraId="5CCBFC97" w14:textId="77777777" w:rsidR="006473A6" w:rsidRDefault="006473A6" w:rsidP="006473A6">
      <w:pPr>
        <w:pStyle w:val="Default"/>
        <w:rPr>
          <w:color w:val="auto"/>
          <w:sz w:val="20"/>
          <w:szCs w:val="20"/>
        </w:rPr>
      </w:pPr>
      <w:r>
        <w:rPr>
          <w:color w:val="auto"/>
          <w:sz w:val="20"/>
          <w:szCs w:val="20"/>
        </w:rPr>
        <w:t xml:space="preserve">На основании экспертной оценки актуальности угроз в условиях функционирования информационных системах персональных данных для каждой системы формируется модель угроз безопасности персональных данных. </w:t>
      </w:r>
    </w:p>
    <w:p w14:paraId="18A6189B" w14:textId="77777777" w:rsidR="006473A6" w:rsidRDefault="006473A6" w:rsidP="006473A6">
      <w:pPr>
        <w:pStyle w:val="Default"/>
        <w:rPr>
          <w:color w:val="auto"/>
          <w:sz w:val="20"/>
          <w:szCs w:val="20"/>
        </w:rPr>
      </w:pPr>
    </w:p>
    <w:p w14:paraId="4AEFF236" w14:textId="77777777" w:rsidR="006B6176" w:rsidRDefault="006B6176" w:rsidP="006473A6">
      <w:pPr>
        <w:pStyle w:val="Default"/>
        <w:rPr>
          <w:b/>
          <w:bCs/>
          <w:color w:val="auto"/>
          <w:sz w:val="20"/>
          <w:szCs w:val="20"/>
        </w:rPr>
      </w:pPr>
    </w:p>
    <w:p w14:paraId="370AAD6E" w14:textId="77777777" w:rsidR="006473A6" w:rsidRDefault="006473A6" w:rsidP="006473A6">
      <w:pPr>
        <w:pStyle w:val="Default"/>
        <w:rPr>
          <w:color w:val="auto"/>
          <w:sz w:val="20"/>
          <w:szCs w:val="20"/>
        </w:rPr>
      </w:pPr>
      <w:r>
        <w:rPr>
          <w:b/>
          <w:bCs/>
          <w:color w:val="auto"/>
          <w:sz w:val="20"/>
          <w:szCs w:val="20"/>
        </w:rPr>
        <w:t xml:space="preserve">При разработке новых редакций моделей угроз учитываются требования: </w:t>
      </w:r>
    </w:p>
    <w:p w14:paraId="2FAC1480" w14:textId="77777777" w:rsidR="006473A6" w:rsidRDefault="006473A6" w:rsidP="006473A6">
      <w:pPr>
        <w:pStyle w:val="Default"/>
        <w:numPr>
          <w:ilvl w:val="0"/>
          <w:numId w:val="29"/>
        </w:numPr>
        <w:spacing w:after="67"/>
        <w:rPr>
          <w:color w:val="auto"/>
          <w:sz w:val="20"/>
          <w:szCs w:val="20"/>
        </w:rPr>
      </w:pPr>
      <w:r>
        <w:rPr>
          <w:color w:val="auto"/>
          <w:sz w:val="20"/>
          <w:szCs w:val="20"/>
        </w:rPr>
        <w:t xml:space="preserve">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14:paraId="779B4D89" w14:textId="77777777" w:rsidR="006473A6" w:rsidRDefault="006473A6" w:rsidP="006473A6">
      <w:pPr>
        <w:pStyle w:val="Default"/>
        <w:numPr>
          <w:ilvl w:val="0"/>
          <w:numId w:val="29"/>
        </w:numPr>
        <w:spacing w:after="67"/>
        <w:rPr>
          <w:color w:val="auto"/>
          <w:sz w:val="20"/>
          <w:szCs w:val="20"/>
        </w:rPr>
      </w:pPr>
      <w:r>
        <w:rPr>
          <w:color w:val="auto"/>
          <w:sz w:val="20"/>
          <w:szCs w:val="20"/>
        </w:rPr>
        <w:t xml:space="preserve">«Базовой модели угроз безопасности персональных данных при их обработке в информационных системах персональных данных»; </w:t>
      </w:r>
    </w:p>
    <w:p w14:paraId="1BFA7536" w14:textId="77777777" w:rsidR="006473A6" w:rsidRDefault="006473A6" w:rsidP="006473A6">
      <w:pPr>
        <w:pStyle w:val="Default"/>
        <w:numPr>
          <w:ilvl w:val="0"/>
          <w:numId w:val="29"/>
        </w:numPr>
        <w:rPr>
          <w:color w:val="auto"/>
          <w:sz w:val="20"/>
          <w:szCs w:val="20"/>
        </w:rPr>
      </w:pPr>
      <w:r>
        <w:rPr>
          <w:color w:val="auto"/>
          <w:sz w:val="20"/>
          <w:szCs w:val="20"/>
        </w:rPr>
        <w:t xml:space="preserve">«Методики определения актуальных угроз безопасности персональных данных при их обработке в информационных системах персональных данных». </w:t>
      </w:r>
    </w:p>
    <w:p w14:paraId="726F5695" w14:textId="77777777" w:rsidR="006473A6" w:rsidRDefault="006473A6" w:rsidP="006473A6">
      <w:pPr>
        <w:pStyle w:val="Default"/>
        <w:rPr>
          <w:color w:val="auto"/>
          <w:sz w:val="20"/>
          <w:szCs w:val="20"/>
        </w:rPr>
      </w:pPr>
    </w:p>
    <w:p w14:paraId="34597449" w14:textId="77777777" w:rsidR="006473A6" w:rsidRDefault="006473A6" w:rsidP="006473A6">
      <w:pPr>
        <w:pStyle w:val="Default"/>
        <w:ind w:firstLine="360"/>
        <w:rPr>
          <w:color w:val="auto"/>
          <w:sz w:val="20"/>
          <w:szCs w:val="20"/>
        </w:rPr>
      </w:pPr>
      <w:r>
        <w:rPr>
          <w:color w:val="auto"/>
          <w:sz w:val="20"/>
          <w:szCs w:val="20"/>
        </w:rPr>
        <w:t xml:space="preserve">В случае использования в информационных системах персональных данных средств криптографической защиты информации при разработке моделей угроз дополнительно учитываются положения «Методических рекомендаций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от 31 марта 2015 г. № 149/7/2/6-432». </w:t>
      </w:r>
    </w:p>
    <w:p w14:paraId="66CEEC8F" w14:textId="77777777" w:rsidR="006473A6" w:rsidRDefault="006473A6" w:rsidP="006473A6">
      <w:pPr>
        <w:pStyle w:val="Default"/>
        <w:rPr>
          <w:b/>
          <w:bCs/>
          <w:color w:val="auto"/>
          <w:sz w:val="20"/>
          <w:szCs w:val="20"/>
        </w:rPr>
      </w:pPr>
    </w:p>
    <w:p w14:paraId="2B561433" w14:textId="77777777" w:rsidR="006473A6" w:rsidRDefault="006473A6" w:rsidP="006473A6">
      <w:pPr>
        <w:pStyle w:val="Default"/>
        <w:rPr>
          <w:color w:val="auto"/>
          <w:sz w:val="20"/>
          <w:szCs w:val="20"/>
        </w:rPr>
      </w:pPr>
      <w:r>
        <w:rPr>
          <w:b/>
          <w:bCs/>
          <w:color w:val="auto"/>
          <w:sz w:val="20"/>
          <w:szCs w:val="20"/>
        </w:rPr>
        <w:t xml:space="preserve">Отчетные документы </w:t>
      </w:r>
    </w:p>
    <w:p w14:paraId="2051B1BC" w14:textId="77777777" w:rsidR="006473A6" w:rsidRDefault="006473A6" w:rsidP="006473A6">
      <w:pPr>
        <w:pStyle w:val="Default"/>
        <w:rPr>
          <w:color w:val="auto"/>
          <w:sz w:val="20"/>
          <w:szCs w:val="20"/>
        </w:rPr>
      </w:pPr>
      <w:r>
        <w:rPr>
          <w:color w:val="auto"/>
          <w:sz w:val="20"/>
          <w:szCs w:val="20"/>
        </w:rPr>
        <w:t xml:space="preserve">Отчетными документами по данному этапу являются: </w:t>
      </w:r>
    </w:p>
    <w:p w14:paraId="791C3E87" w14:textId="77777777" w:rsidR="006473A6" w:rsidRDefault="006473A6" w:rsidP="006473A6">
      <w:pPr>
        <w:pStyle w:val="Default"/>
        <w:numPr>
          <w:ilvl w:val="0"/>
          <w:numId w:val="26"/>
        </w:numPr>
        <w:spacing w:after="67"/>
        <w:rPr>
          <w:color w:val="auto"/>
          <w:sz w:val="20"/>
          <w:szCs w:val="20"/>
        </w:rPr>
      </w:pPr>
      <w:r>
        <w:rPr>
          <w:color w:val="auto"/>
          <w:sz w:val="20"/>
          <w:szCs w:val="20"/>
        </w:rPr>
        <w:t xml:space="preserve">Новая редакция документа «Модели угроз безопасности персональных данных при их обработке в информационных системах персональных данных» для каждой информационной системы персональных данных; </w:t>
      </w:r>
    </w:p>
    <w:p w14:paraId="4B97BAF3" w14:textId="77777777" w:rsidR="006473A6" w:rsidRDefault="006473A6" w:rsidP="006473A6">
      <w:pPr>
        <w:pStyle w:val="Default"/>
        <w:numPr>
          <w:ilvl w:val="0"/>
          <w:numId w:val="26"/>
        </w:numPr>
        <w:rPr>
          <w:color w:val="auto"/>
          <w:sz w:val="20"/>
          <w:szCs w:val="20"/>
        </w:rPr>
      </w:pPr>
      <w:r>
        <w:rPr>
          <w:color w:val="auto"/>
          <w:sz w:val="20"/>
          <w:szCs w:val="20"/>
        </w:rPr>
        <w:t xml:space="preserve">Новая редакция документа «Протокол определения ущерба субъекту персональных данных» для каждой информационной системы персональных данных. </w:t>
      </w:r>
    </w:p>
    <w:p w14:paraId="16EBEA80" w14:textId="77777777" w:rsidR="006473A6" w:rsidRDefault="006473A6" w:rsidP="006473A6">
      <w:pPr>
        <w:pStyle w:val="Default"/>
        <w:rPr>
          <w:color w:val="auto"/>
          <w:sz w:val="20"/>
          <w:szCs w:val="20"/>
        </w:rPr>
      </w:pPr>
    </w:p>
    <w:p w14:paraId="7EC255C7" w14:textId="77777777" w:rsidR="008D373A" w:rsidRDefault="008D373A" w:rsidP="006473A6">
      <w:pPr>
        <w:pStyle w:val="Default"/>
        <w:rPr>
          <w:b/>
          <w:bCs/>
          <w:color w:val="auto"/>
          <w:sz w:val="20"/>
          <w:szCs w:val="20"/>
        </w:rPr>
      </w:pPr>
    </w:p>
    <w:p w14:paraId="0061BDD7" w14:textId="77777777" w:rsidR="008D373A" w:rsidRDefault="008D373A" w:rsidP="006473A6">
      <w:pPr>
        <w:pStyle w:val="Default"/>
        <w:rPr>
          <w:b/>
          <w:bCs/>
          <w:color w:val="auto"/>
          <w:sz w:val="20"/>
          <w:szCs w:val="20"/>
        </w:rPr>
      </w:pPr>
    </w:p>
    <w:p w14:paraId="738FEB64" w14:textId="765C03BC" w:rsidR="006473A6" w:rsidRDefault="009A2510" w:rsidP="006473A6">
      <w:pPr>
        <w:pStyle w:val="Default"/>
        <w:rPr>
          <w:color w:val="auto"/>
          <w:sz w:val="20"/>
          <w:szCs w:val="20"/>
        </w:rPr>
      </w:pPr>
      <w:r>
        <w:rPr>
          <w:b/>
          <w:bCs/>
          <w:color w:val="auto"/>
          <w:sz w:val="20"/>
          <w:szCs w:val="20"/>
        </w:rPr>
        <w:t>ПРОВЕРКА</w:t>
      </w:r>
      <w:r w:rsidR="006473A6">
        <w:rPr>
          <w:b/>
          <w:bCs/>
          <w:color w:val="auto"/>
          <w:sz w:val="20"/>
          <w:szCs w:val="20"/>
        </w:rPr>
        <w:t xml:space="preserve"> УРОВНЕЙ ЗАЩИЩЕННОСТИ ПЕРСОНАЛЬНЫХ ДАННЫХ ПРИ ИХ ОБРАБОТКЕ В ИНФОРМАЦИОННЫХ СИСТЕМАХ ПЕРСОНАЛЬНЫХ ДАННЫX: </w:t>
      </w:r>
    </w:p>
    <w:p w14:paraId="734652B0" w14:textId="5BDB4F65" w:rsidR="006473A6" w:rsidRDefault="006473A6" w:rsidP="006473A6">
      <w:pPr>
        <w:pStyle w:val="Default"/>
        <w:rPr>
          <w:color w:val="auto"/>
          <w:sz w:val="20"/>
          <w:szCs w:val="20"/>
        </w:rPr>
      </w:pPr>
      <w:r>
        <w:rPr>
          <w:color w:val="auto"/>
          <w:sz w:val="20"/>
          <w:szCs w:val="20"/>
        </w:rPr>
        <w:t>Для определения уровня защищенности персональных данных производится анализ категорий и объема обрабатываемых персональных данных в информационных системах</w:t>
      </w:r>
      <w:r w:rsidR="00CA6CFD">
        <w:rPr>
          <w:color w:val="auto"/>
          <w:sz w:val="20"/>
          <w:szCs w:val="20"/>
        </w:rPr>
        <w:t xml:space="preserve"> (</w:t>
      </w:r>
      <w:r w:rsidR="00CA6CFD">
        <w:rPr>
          <w:sz w:val="20"/>
          <w:szCs w:val="20"/>
        </w:rPr>
        <w:t xml:space="preserve">не менее 12 информационных систем, согласно текущего Перечня </w:t>
      </w:r>
      <w:proofErr w:type="spellStart"/>
      <w:r w:rsidR="00CA6CFD">
        <w:rPr>
          <w:sz w:val="20"/>
          <w:szCs w:val="20"/>
        </w:rPr>
        <w:t>ИСПДн</w:t>
      </w:r>
      <w:proofErr w:type="spellEnd"/>
      <w:r w:rsidR="00CA6CFD">
        <w:rPr>
          <w:sz w:val="20"/>
          <w:szCs w:val="20"/>
        </w:rPr>
        <w:t>)</w:t>
      </w:r>
      <w:r>
        <w:rPr>
          <w:color w:val="auto"/>
          <w:sz w:val="20"/>
          <w:szCs w:val="20"/>
        </w:rPr>
        <w:t xml:space="preserve">, категорий субъектов персональных данных кому они принадлежат и типов актуальных угроз. </w:t>
      </w:r>
    </w:p>
    <w:p w14:paraId="6BDF1169" w14:textId="77777777" w:rsidR="006473A6" w:rsidRDefault="006473A6" w:rsidP="006473A6">
      <w:pPr>
        <w:pStyle w:val="Default"/>
        <w:rPr>
          <w:color w:val="auto"/>
          <w:sz w:val="20"/>
          <w:szCs w:val="20"/>
        </w:rPr>
      </w:pPr>
      <w:r>
        <w:rPr>
          <w:color w:val="auto"/>
          <w:sz w:val="20"/>
          <w:szCs w:val="20"/>
        </w:rPr>
        <w:t xml:space="preserve">По результатам проведенных работ готовятся проекты актов определения уровней защищенности персональных данных для каждой информационной системы персональных данных. </w:t>
      </w:r>
    </w:p>
    <w:p w14:paraId="67ABE380" w14:textId="77777777" w:rsidR="006473A6" w:rsidRDefault="006473A6" w:rsidP="006473A6">
      <w:pPr>
        <w:pStyle w:val="Default"/>
        <w:rPr>
          <w:color w:val="auto"/>
          <w:sz w:val="20"/>
          <w:szCs w:val="20"/>
        </w:rPr>
      </w:pPr>
      <w:r>
        <w:rPr>
          <w:b/>
          <w:bCs/>
          <w:color w:val="auto"/>
          <w:sz w:val="20"/>
          <w:szCs w:val="20"/>
        </w:rPr>
        <w:t xml:space="preserve">Отчетные документы </w:t>
      </w:r>
    </w:p>
    <w:p w14:paraId="4843972B" w14:textId="77777777" w:rsidR="006473A6" w:rsidRDefault="006473A6" w:rsidP="006473A6">
      <w:pPr>
        <w:pStyle w:val="Default"/>
        <w:rPr>
          <w:color w:val="auto"/>
          <w:sz w:val="20"/>
          <w:szCs w:val="20"/>
        </w:rPr>
      </w:pPr>
      <w:r>
        <w:rPr>
          <w:color w:val="auto"/>
          <w:sz w:val="20"/>
          <w:szCs w:val="20"/>
        </w:rPr>
        <w:t xml:space="preserve">Отчетными документами по данному этапу являются: </w:t>
      </w:r>
    </w:p>
    <w:p w14:paraId="640B1526" w14:textId="77777777" w:rsidR="006473A6" w:rsidRDefault="006473A6" w:rsidP="006473A6">
      <w:pPr>
        <w:pStyle w:val="Default"/>
        <w:numPr>
          <w:ilvl w:val="0"/>
          <w:numId w:val="27"/>
        </w:numPr>
        <w:rPr>
          <w:color w:val="auto"/>
          <w:sz w:val="20"/>
          <w:szCs w:val="20"/>
        </w:rPr>
      </w:pPr>
      <w:r>
        <w:rPr>
          <w:color w:val="auto"/>
          <w:sz w:val="20"/>
          <w:szCs w:val="20"/>
        </w:rPr>
        <w:t>Проекты документов «Акт определения уровней защищенности персональных данных при их обработке в информационной системе персональных данных» для каждой информационной систем</w:t>
      </w:r>
      <w:r w:rsidRPr="007302A6">
        <w:rPr>
          <w:color w:val="auto"/>
          <w:sz w:val="22"/>
          <w:szCs w:val="20"/>
        </w:rPr>
        <w:t>ы</w:t>
      </w:r>
      <w:r>
        <w:rPr>
          <w:color w:val="auto"/>
          <w:sz w:val="20"/>
          <w:szCs w:val="20"/>
        </w:rPr>
        <w:t xml:space="preserve"> персональных данных. </w:t>
      </w:r>
    </w:p>
    <w:p w14:paraId="40BC8F09" w14:textId="77777777" w:rsidR="008D373A" w:rsidRDefault="008D373A" w:rsidP="007302A6">
      <w:pPr>
        <w:pStyle w:val="Default"/>
        <w:rPr>
          <w:color w:val="auto"/>
          <w:sz w:val="20"/>
          <w:szCs w:val="20"/>
        </w:rPr>
      </w:pPr>
    </w:p>
    <w:p w14:paraId="18374C6B" w14:textId="77777777" w:rsidR="006473A6" w:rsidRDefault="006473A6" w:rsidP="006473A6">
      <w:pPr>
        <w:pStyle w:val="Default"/>
        <w:pageBreakBefore/>
        <w:rPr>
          <w:color w:val="auto"/>
          <w:sz w:val="20"/>
          <w:szCs w:val="20"/>
        </w:rPr>
      </w:pPr>
      <w:r>
        <w:rPr>
          <w:b/>
          <w:bCs/>
          <w:color w:val="auto"/>
          <w:sz w:val="20"/>
          <w:szCs w:val="20"/>
        </w:rPr>
        <w:t xml:space="preserve">ФОРМИРОВАНИЕ ТРЕБОВАНИЙ ПО ОБЕСПЕЧЕНИЮ БЕЗОПАСНОСТИ ПЕРСОНАЛЬНЫХ ДАННЫХ: </w:t>
      </w:r>
    </w:p>
    <w:p w14:paraId="1C7B50C8" w14:textId="77777777" w:rsidR="006473A6" w:rsidRDefault="006473A6" w:rsidP="006473A6">
      <w:pPr>
        <w:pStyle w:val="Default"/>
        <w:rPr>
          <w:color w:val="auto"/>
          <w:sz w:val="20"/>
          <w:szCs w:val="20"/>
        </w:rPr>
      </w:pPr>
      <w:r>
        <w:rPr>
          <w:color w:val="auto"/>
          <w:sz w:val="20"/>
          <w:szCs w:val="20"/>
        </w:rPr>
        <w:t xml:space="preserve">Данный этап включает работы по формированию отдельных требований к обеспечению безопасности персональных данных, обрабатываемых в информационных системах персональных данных, а также без использования средств автоматизации. </w:t>
      </w:r>
    </w:p>
    <w:p w14:paraId="41D6CD11" w14:textId="77777777" w:rsidR="006473A6" w:rsidRDefault="006473A6" w:rsidP="006473A6">
      <w:pPr>
        <w:pStyle w:val="Default"/>
        <w:rPr>
          <w:color w:val="auto"/>
          <w:sz w:val="20"/>
          <w:szCs w:val="20"/>
        </w:rPr>
      </w:pPr>
      <w:r>
        <w:rPr>
          <w:color w:val="auto"/>
          <w:sz w:val="20"/>
          <w:szCs w:val="20"/>
        </w:rPr>
        <w:t>В данном случае, требования по обеспечению безопасности персональных данных, обрабатываемых в информационных системах персональных данных, разрабатываются для каждой системы, а интеграция требований осуществляется в документе «Р</w:t>
      </w:r>
      <w:r w:rsidRPr="00E11B06">
        <w:rPr>
          <w:color w:val="auto"/>
          <w:sz w:val="20"/>
          <w:szCs w:val="20"/>
        </w:rPr>
        <w:t>екомендаци</w:t>
      </w:r>
      <w:r>
        <w:rPr>
          <w:color w:val="auto"/>
          <w:sz w:val="20"/>
          <w:szCs w:val="20"/>
        </w:rPr>
        <w:t>и</w:t>
      </w:r>
      <w:r w:rsidRPr="00E11B06">
        <w:rPr>
          <w:color w:val="auto"/>
          <w:sz w:val="20"/>
          <w:szCs w:val="20"/>
        </w:rPr>
        <w:t xml:space="preserve"> по совершенствованию системы защиты персональных данных</w:t>
      </w:r>
      <w:r>
        <w:rPr>
          <w:color w:val="auto"/>
          <w:sz w:val="20"/>
          <w:szCs w:val="20"/>
        </w:rPr>
        <w:t xml:space="preserve">». </w:t>
      </w:r>
    </w:p>
    <w:p w14:paraId="6885D8CB" w14:textId="77777777" w:rsidR="006473A6" w:rsidRDefault="006473A6" w:rsidP="006473A6">
      <w:pPr>
        <w:pStyle w:val="Default"/>
        <w:rPr>
          <w:b/>
          <w:bCs/>
          <w:color w:val="auto"/>
          <w:sz w:val="20"/>
          <w:szCs w:val="20"/>
        </w:rPr>
      </w:pPr>
    </w:p>
    <w:p w14:paraId="71DAD8DB" w14:textId="77777777" w:rsidR="006473A6" w:rsidRPr="00B12D1F" w:rsidRDefault="006473A6" w:rsidP="006473A6">
      <w:pPr>
        <w:pStyle w:val="Default"/>
        <w:rPr>
          <w:color w:val="auto"/>
          <w:sz w:val="20"/>
          <w:szCs w:val="20"/>
        </w:rPr>
      </w:pPr>
      <w:r>
        <w:rPr>
          <w:b/>
          <w:bCs/>
          <w:color w:val="auto"/>
          <w:sz w:val="20"/>
          <w:szCs w:val="20"/>
        </w:rPr>
        <w:t xml:space="preserve">Отчетные документы </w:t>
      </w:r>
    </w:p>
    <w:p w14:paraId="73BE4616" w14:textId="77777777" w:rsidR="006473A6" w:rsidRDefault="006473A6" w:rsidP="006473A6">
      <w:pPr>
        <w:pStyle w:val="Default"/>
        <w:rPr>
          <w:color w:val="auto"/>
          <w:sz w:val="20"/>
          <w:szCs w:val="20"/>
        </w:rPr>
      </w:pPr>
      <w:r>
        <w:rPr>
          <w:color w:val="auto"/>
          <w:sz w:val="20"/>
          <w:szCs w:val="20"/>
        </w:rPr>
        <w:t xml:space="preserve">Отчетными документами по данному этапу являются: </w:t>
      </w:r>
    </w:p>
    <w:p w14:paraId="6593B5FF" w14:textId="77777777" w:rsidR="006473A6" w:rsidRDefault="006473A6" w:rsidP="006473A6">
      <w:pPr>
        <w:pStyle w:val="Default"/>
        <w:rPr>
          <w:color w:val="auto"/>
          <w:sz w:val="20"/>
          <w:szCs w:val="20"/>
        </w:rPr>
      </w:pPr>
      <w:r>
        <w:rPr>
          <w:color w:val="auto"/>
          <w:sz w:val="20"/>
          <w:szCs w:val="20"/>
        </w:rPr>
        <w:t>«Р</w:t>
      </w:r>
      <w:r w:rsidRPr="00E11B06">
        <w:rPr>
          <w:color w:val="auto"/>
          <w:sz w:val="20"/>
          <w:szCs w:val="20"/>
        </w:rPr>
        <w:t>екомендаци</w:t>
      </w:r>
      <w:r>
        <w:rPr>
          <w:color w:val="auto"/>
          <w:sz w:val="20"/>
          <w:szCs w:val="20"/>
        </w:rPr>
        <w:t>и</w:t>
      </w:r>
      <w:r w:rsidRPr="00E11B06">
        <w:rPr>
          <w:color w:val="auto"/>
          <w:sz w:val="20"/>
          <w:szCs w:val="20"/>
        </w:rPr>
        <w:t xml:space="preserve"> по совершенствованию системы защиты персональных данных</w:t>
      </w:r>
      <w:r>
        <w:rPr>
          <w:color w:val="auto"/>
          <w:sz w:val="20"/>
          <w:szCs w:val="20"/>
        </w:rPr>
        <w:t>».</w:t>
      </w:r>
    </w:p>
    <w:p w14:paraId="1AE64C26" w14:textId="77777777" w:rsidR="006473A6" w:rsidRDefault="006473A6" w:rsidP="006D18B0">
      <w:pPr>
        <w:pStyle w:val="Default"/>
        <w:rPr>
          <w:color w:val="auto"/>
          <w:sz w:val="20"/>
          <w:szCs w:val="20"/>
        </w:rPr>
      </w:pPr>
    </w:p>
    <w:p w14:paraId="67DB88C6" w14:textId="77777777" w:rsidR="00F3792B" w:rsidRDefault="00F3792B" w:rsidP="006D18B0">
      <w:pPr>
        <w:pStyle w:val="Default"/>
        <w:rPr>
          <w:color w:val="auto"/>
          <w:sz w:val="20"/>
          <w:szCs w:val="20"/>
        </w:rPr>
      </w:pPr>
    </w:p>
    <w:p w14:paraId="6C1B036C" w14:textId="77777777" w:rsidR="006D18B0" w:rsidRDefault="00F3792B" w:rsidP="006D18B0">
      <w:pPr>
        <w:pStyle w:val="Default"/>
        <w:rPr>
          <w:color w:val="auto"/>
          <w:sz w:val="20"/>
          <w:szCs w:val="20"/>
        </w:rPr>
      </w:pPr>
      <w:r>
        <w:rPr>
          <w:b/>
          <w:bCs/>
          <w:color w:val="auto"/>
          <w:sz w:val="20"/>
          <w:szCs w:val="20"/>
        </w:rPr>
        <w:t>СТАДИЯ 3</w:t>
      </w:r>
      <w:r w:rsidRPr="00F3792B">
        <w:rPr>
          <w:b/>
          <w:bCs/>
          <w:color w:val="auto"/>
          <w:sz w:val="20"/>
          <w:szCs w:val="20"/>
        </w:rPr>
        <w:t xml:space="preserve">: </w:t>
      </w:r>
      <w:r w:rsidR="001D5514">
        <w:rPr>
          <w:b/>
          <w:bCs/>
          <w:color w:val="auto"/>
          <w:sz w:val="20"/>
          <w:szCs w:val="20"/>
        </w:rPr>
        <w:t>АКТУАЛИЗАЦИЯ</w:t>
      </w:r>
      <w:r w:rsidR="006D18B0">
        <w:rPr>
          <w:b/>
          <w:bCs/>
          <w:color w:val="auto"/>
          <w:sz w:val="20"/>
          <w:szCs w:val="20"/>
        </w:rPr>
        <w:t xml:space="preserve"> ОРГАНИЗАЦИОННО-РАСПОРЯДИТЕЛЬНОЙ ДОКУМЕНТАЦИИ: </w:t>
      </w:r>
    </w:p>
    <w:p w14:paraId="635F2ADC" w14:textId="77777777" w:rsidR="00AF4A81" w:rsidRDefault="00AF4A81" w:rsidP="00AF4A81">
      <w:pPr>
        <w:pStyle w:val="Default"/>
        <w:ind w:firstLine="708"/>
        <w:rPr>
          <w:color w:val="auto"/>
          <w:sz w:val="20"/>
          <w:szCs w:val="20"/>
        </w:rPr>
      </w:pPr>
    </w:p>
    <w:p w14:paraId="54FC3806" w14:textId="77777777" w:rsidR="006D18B0" w:rsidRDefault="00176422" w:rsidP="00AF4A81">
      <w:pPr>
        <w:pStyle w:val="Default"/>
        <w:ind w:firstLine="708"/>
        <w:rPr>
          <w:color w:val="auto"/>
          <w:sz w:val="20"/>
          <w:szCs w:val="20"/>
        </w:rPr>
      </w:pPr>
      <w:r>
        <w:rPr>
          <w:color w:val="auto"/>
          <w:sz w:val="20"/>
          <w:szCs w:val="20"/>
        </w:rPr>
        <w:t>Актуализация организационно</w:t>
      </w:r>
      <w:r w:rsidR="006D18B0">
        <w:rPr>
          <w:color w:val="auto"/>
          <w:sz w:val="20"/>
          <w:szCs w:val="20"/>
        </w:rPr>
        <w:t xml:space="preserve">-распорядительной документации позволяет закрыть ряд требований, предъявляемых как к автоматизированной обработке персональных данных, так и к обработке персональных данных без использования средств автоматизации. </w:t>
      </w:r>
    </w:p>
    <w:p w14:paraId="6AFE32EA" w14:textId="77777777" w:rsidR="006D18B0" w:rsidRDefault="006D18B0" w:rsidP="00AF4A81">
      <w:pPr>
        <w:pStyle w:val="Default"/>
        <w:ind w:firstLine="708"/>
        <w:jc w:val="both"/>
        <w:rPr>
          <w:color w:val="auto"/>
          <w:sz w:val="20"/>
          <w:szCs w:val="20"/>
        </w:rPr>
      </w:pPr>
      <w:r>
        <w:rPr>
          <w:color w:val="auto"/>
          <w:sz w:val="20"/>
          <w:szCs w:val="20"/>
        </w:rPr>
        <w:t xml:space="preserve">При </w:t>
      </w:r>
      <w:r w:rsidR="00176422">
        <w:rPr>
          <w:color w:val="auto"/>
          <w:sz w:val="20"/>
          <w:szCs w:val="20"/>
        </w:rPr>
        <w:t>актуализации</w:t>
      </w:r>
      <w:r>
        <w:rPr>
          <w:color w:val="auto"/>
          <w:sz w:val="20"/>
          <w:szCs w:val="20"/>
        </w:rPr>
        <w:t xml:space="preserve"> организационно-распорядительной документации проводится синтез требований различных нормативно-правовых актов в области персональных данных с целью структурирования содержания комплекта организационно-распорядительной документации для наиболее эффективного его применения, дальнейшей актуализации и обновления. </w:t>
      </w:r>
    </w:p>
    <w:p w14:paraId="34F43B10" w14:textId="77777777" w:rsidR="008D3237" w:rsidRDefault="008D3237" w:rsidP="006D18B0">
      <w:pPr>
        <w:pStyle w:val="Default"/>
        <w:rPr>
          <w:b/>
          <w:bCs/>
          <w:color w:val="auto"/>
          <w:sz w:val="20"/>
          <w:szCs w:val="20"/>
        </w:rPr>
      </w:pPr>
    </w:p>
    <w:p w14:paraId="188A98A0" w14:textId="77777777" w:rsidR="006D18B0" w:rsidRDefault="006D18B0" w:rsidP="006D18B0">
      <w:pPr>
        <w:pStyle w:val="Default"/>
        <w:rPr>
          <w:color w:val="auto"/>
          <w:sz w:val="20"/>
          <w:szCs w:val="20"/>
        </w:rPr>
      </w:pPr>
      <w:r>
        <w:rPr>
          <w:b/>
          <w:bCs/>
          <w:color w:val="auto"/>
          <w:sz w:val="20"/>
          <w:szCs w:val="20"/>
        </w:rPr>
        <w:t xml:space="preserve">Отчетные документы </w:t>
      </w:r>
    </w:p>
    <w:p w14:paraId="180DF45D" w14:textId="77777777" w:rsidR="006D18B0" w:rsidRDefault="006D18B0" w:rsidP="006D18B0">
      <w:pPr>
        <w:pStyle w:val="Default"/>
        <w:rPr>
          <w:color w:val="auto"/>
          <w:sz w:val="20"/>
          <w:szCs w:val="20"/>
        </w:rPr>
      </w:pPr>
      <w:r>
        <w:rPr>
          <w:color w:val="auto"/>
          <w:sz w:val="20"/>
          <w:szCs w:val="20"/>
        </w:rPr>
        <w:t xml:space="preserve">Отчетными документами по данному этапу являются следующие </w:t>
      </w:r>
      <w:r w:rsidR="00AF4A81">
        <w:rPr>
          <w:color w:val="auto"/>
          <w:sz w:val="20"/>
          <w:szCs w:val="20"/>
        </w:rPr>
        <w:t>обновленные редакции документов</w:t>
      </w:r>
      <w:r>
        <w:rPr>
          <w:color w:val="auto"/>
          <w:sz w:val="20"/>
          <w:szCs w:val="20"/>
        </w:rPr>
        <w:t xml:space="preserve">: </w:t>
      </w:r>
    </w:p>
    <w:p w14:paraId="6A645D23"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Приказ о назначении комиссии по приведению в соответствие требованиям законодательства в области персональных данных; </w:t>
      </w:r>
    </w:p>
    <w:p w14:paraId="27560140"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Положение о комиссии по приведению в соответствие требованиям законодательства в области персональных данных; </w:t>
      </w:r>
    </w:p>
    <w:p w14:paraId="297ABF8E"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План мероприятий по приведению в соответствие требованиям законодательства в области персональных данных; </w:t>
      </w:r>
    </w:p>
    <w:p w14:paraId="6513731D"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Перечень должностей и третьих лиц, допущенных к обработке персональных данных; </w:t>
      </w:r>
    </w:p>
    <w:p w14:paraId="36341925"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Форма Обязательства о неразглашении персональных данных; </w:t>
      </w:r>
    </w:p>
    <w:p w14:paraId="07B572B7"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Форма Соглашения об обеспечении безопасности персональных данных, переданных на обработку; </w:t>
      </w:r>
    </w:p>
    <w:p w14:paraId="56FE9AE4" w14:textId="77777777" w:rsidR="006D18B0" w:rsidRDefault="006D18B0" w:rsidP="008D3237">
      <w:pPr>
        <w:pStyle w:val="Default"/>
        <w:numPr>
          <w:ilvl w:val="0"/>
          <w:numId w:val="25"/>
        </w:numPr>
        <w:spacing w:after="69"/>
        <w:rPr>
          <w:color w:val="auto"/>
          <w:sz w:val="20"/>
          <w:szCs w:val="20"/>
        </w:rPr>
      </w:pPr>
      <w:r>
        <w:rPr>
          <w:color w:val="auto"/>
          <w:sz w:val="20"/>
          <w:szCs w:val="20"/>
        </w:rPr>
        <w:t xml:space="preserve">Перечень обрабатываемых персональных данных; </w:t>
      </w:r>
    </w:p>
    <w:p w14:paraId="0088F074" w14:textId="77777777" w:rsidR="006D18B0" w:rsidRDefault="006D18B0" w:rsidP="008D3237">
      <w:pPr>
        <w:pStyle w:val="Default"/>
        <w:numPr>
          <w:ilvl w:val="0"/>
          <w:numId w:val="25"/>
        </w:numPr>
        <w:rPr>
          <w:color w:val="auto"/>
          <w:sz w:val="20"/>
          <w:szCs w:val="20"/>
        </w:rPr>
      </w:pPr>
      <w:r>
        <w:rPr>
          <w:color w:val="auto"/>
          <w:sz w:val="20"/>
          <w:szCs w:val="20"/>
        </w:rPr>
        <w:t xml:space="preserve">Форма Согласия на обработку персональных данных; </w:t>
      </w:r>
    </w:p>
    <w:p w14:paraId="207D3A87"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Форма Согласия на передачу персональных данных третьему лицу; </w:t>
      </w:r>
    </w:p>
    <w:p w14:paraId="7F3B2335"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Перечень помещений для обработки персональных данных; </w:t>
      </w:r>
    </w:p>
    <w:p w14:paraId="1AC2AF9D"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Перечень информационных систем персональных данных; </w:t>
      </w:r>
    </w:p>
    <w:p w14:paraId="39D7E5F0"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Перечень применяемых средств защиты информации; </w:t>
      </w:r>
    </w:p>
    <w:p w14:paraId="2A9D021A"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Технический паспорт информационных систем персональных данных; </w:t>
      </w:r>
    </w:p>
    <w:p w14:paraId="64667815"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Приказ о назначении лиц, ответственных за обработку и защиту персональных данных; </w:t>
      </w:r>
    </w:p>
    <w:p w14:paraId="4A19B943"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Инструкция администратора информационной безопасности; </w:t>
      </w:r>
    </w:p>
    <w:p w14:paraId="57E50DF0"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Инструкция ответственного за обработку персональных данных; </w:t>
      </w:r>
    </w:p>
    <w:p w14:paraId="09549EC9"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Положение по обработке персональных данных; </w:t>
      </w:r>
    </w:p>
    <w:p w14:paraId="0E5C3C65"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Политика компании в отношении обработки персональных данных; </w:t>
      </w:r>
    </w:p>
    <w:p w14:paraId="0385AB16"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Положение об обеспечении безопасности персональных данных; </w:t>
      </w:r>
    </w:p>
    <w:p w14:paraId="3A012DE7"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определению уровней защищенности персональных данных в информационных системах; </w:t>
      </w:r>
    </w:p>
    <w:p w14:paraId="5A4AD8A0"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Приказ об утверждении Инструкции пользователя информационных систем персональных данных; </w:t>
      </w:r>
    </w:p>
    <w:p w14:paraId="04654693"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Инструкция пользователя информационных систем персональных данных; </w:t>
      </w:r>
    </w:p>
    <w:p w14:paraId="3C511DB7"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учёту, хранению и уничтожению носителей персональных данных; </w:t>
      </w:r>
    </w:p>
    <w:p w14:paraId="0EEDC4AF"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допуску сотрудников и третьих лиц к обработке персональных данных; </w:t>
      </w:r>
    </w:p>
    <w:p w14:paraId="529F20D3"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реагированию на запросы субъектов персональных данных; </w:t>
      </w:r>
    </w:p>
    <w:p w14:paraId="3DBB21C8"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взаимодействию с органами государственной власти в области персональных данных; </w:t>
      </w:r>
    </w:p>
    <w:p w14:paraId="4F0BDB69"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резервному копированию персональных данных; </w:t>
      </w:r>
    </w:p>
    <w:p w14:paraId="14ED1840"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проведению контрольных мероприятий и реагированию на инциденты информационной безопасности; </w:t>
      </w:r>
    </w:p>
    <w:p w14:paraId="66C7FF34" w14:textId="77777777" w:rsidR="006D18B0" w:rsidRDefault="006D18B0" w:rsidP="008D3237">
      <w:pPr>
        <w:pStyle w:val="Default"/>
        <w:numPr>
          <w:ilvl w:val="0"/>
          <w:numId w:val="25"/>
        </w:numPr>
        <w:spacing w:after="67"/>
        <w:rPr>
          <w:color w:val="auto"/>
          <w:sz w:val="20"/>
          <w:szCs w:val="20"/>
        </w:rPr>
      </w:pPr>
      <w:r>
        <w:rPr>
          <w:color w:val="auto"/>
          <w:sz w:val="20"/>
          <w:szCs w:val="20"/>
        </w:rPr>
        <w:t xml:space="preserve">Регламент по обезличиванию персональных данных; </w:t>
      </w:r>
    </w:p>
    <w:p w14:paraId="21965153" w14:textId="77777777" w:rsidR="006D18B0" w:rsidRDefault="006D18B0" w:rsidP="008D3237">
      <w:pPr>
        <w:pStyle w:val="Default"/>
        <w:numPr>
          <w:ilvl w:val="0"/>
          <w:numId w:val="25"/>
        </w:numPr>
        <w:rPr>
          <w:color w:val="auto"/>
          <w:sz w:val="20"/>
          <w:szCs w:val="20"/>
        </w:rPr>
      </w:pPr>
      <w:r>
        <w:rPr>
          <w:color w:val="auto"/>
          <w:sz w:val="20"/>
          <w:szCs w:val="20"/>
        </w:rPr>
        <w:t xml:space="preserve">Регламент по трансграничной передаче персональных данных. </w:t>
      </w:r>
    </w:p>
    <w:p w14:paraId="1EBA920E" w14:textId="77777777" w:rsidR="006D18B0" w:rsidRDefault="006D18B0" w:rsidP="006D18B0">
      <w:pPr>
        <w:pStyle w:val="Default"/>
        <w:rPr>
          <w:color w:val="auto"/>
          <w:sz w:val="20"/>
          <w:szCs w:val="20"/>
        </w:rPr>
      </w:pPr>
    </w:p>
    <w:p w14:paraId="125589B9" w14:textId="77777777" w:rsidR="00E11B06" w:rsidRDefault="00E11B06" w:rsidP="006D18B0">
      <w:pPr>
        <w:pStyle w:val="Default"/>
        <w:rPr>
          <w:color w:val="auto"/>
          <w:sz w:val="20"/>
          <w:szCs w:val="20"/>
        </w:rPr>
      </w:pPr>
    </w:p>
    <w:p w14:paraId="76913BDF" w14:textId="185D8F3B" w:rsidR="006D18B0" w:rsidRDefault="009D4966" w:rsidP="006D18B0">
      <w:pPr>
        <w:pStyle w:val="Default"/>
        <w:rPr>
          <w:color w:val="auto"/>
          <w:sz w:val="20"/>
          <w:szCs w:val="20"/>
        </w:rPr>
      </w:pPr>
      <w:r>
        <w:rPr>
          <w:b/>
          <w:bCs/>
          <w:color w:val="auto"/>
          <w:sz w:val="20"/>
          <w:szCs w:val="20"/>
        </w:rPr>
        <w:t>Стадия 4:</w:t>
      </w:r>
      <w:r w:rsidR="006D18B0">
        <w:rPr>
          <w:b/>
          <w:bCs/>
          <w:color w:val="auto"/>
          <w:sz w:val="20"/>
          <w:szCs w:val="20"/>
        </w:rPr>
        <w:t xml:space="preserve">ГАРАНТИЙНАЯ ПОДДЕРЖКА: </w:t>
      </w:r>
    </w:p>
    <w:p w14:paraId="3CB2C6A9" w14:textId="77777777" w:rsidR="00E11B06" w:rsidRDefault="00E11B06" w:rsidP="006D18B0">
      <w:pPr>
        <w:pStyle w:val="Default"/>
        <w:rPr>
          <w:color w:val="auto"/>
          <w:sz w:val="20"/>
          <w:szCs w:val="20"/>
        </w:rPr>
      </w:pPr>
    </w:p>
    <w:p w14:paraId="317C038F" w14:textId="77777777" w:rsidR="006D18B0" w:rsidRDefault="006D18B0" w:rsidP="006D18B0">
      <w:pPr>
        <w:pStyle w:val="Default"/>
        <w:rPr>
          <w:color w:val="auto"/>
          <w:sz w:val="20"/>
          <w:szCs w:val="20"/>
        </w:rPr>
      </w:pPr>
      <w:r>
        <w:rPr>
          <w:color w:val="auto"/>
          <w:sz w:val="20"/>
          <w:szCs w:val="20"/>
        </w:rPr>
        <w:t>Данный этап длится в течение года</w:t>
      </w:r>
      <w:r w:rsidR="00FA5952">
        <w:rPr>
          <w:color w:val="auto"/>
          <w:sz w:val="20"/>
          <w:szCs w:val="20"/>
        </w:rPr>
        <w:t xml:space="preserve"> с момента заключения договора</w:t>
      </w:r>
      <w:r>
        <w:rPr>
          <w:color w:val="auto"/>
          <w:sz w:val="20"/>
          <w:szCs w:val="20"/>
        </w:rPr>
        <w:t xml:space="preserve">. </w:t>
      </w:r>
    </w:p>
    <w:p w14:paraId="7DA14755" w14:textId="77777777" w:rsidR="00E11B06" w:rsidRDefault="00E11B06" w:rsidP="006D18B0">
      <w:pPr>
        <w:pStyle w:val="Default"/>
        <w:rPr>
          <w:b/>
          <w:bCs/>
          <w:color w:val="auto"/>
          <w:sz w:val="20"/>
          <w:szCs w:val="20"/>
        </w:rPr>
      </w:pPr>
    </w:p>
    <w:p w14:paraId="542410AA" w14:textId="19AB252F" w:rsidR="009D2008" w:rsidRDefault="00971BD9" w:rsidP="006D18B0">
      <w:pPr>
        <w:pStyle w:val="Default"/>
        <w:rPr>
          <w:b/>
          <w:bCs/>
          <w:color w:val="auto"/>
          <w:sz w:val="20"/>
          <w:szCs w:val="20"/>
        </w:rPr>
      </w:pPr>
      <w:r>
        <w:rPr>
          <w:b/>
          <w:bCs/>
          <w:color w:val="auto"/>
          <w:sz w:val="20"/>
          <w:szCs w:val="20"/>
        </w:rPr>
        <w:t>Исполнитель обеспечивает</w:t>
      </w:r>
      <w:r w:rsidR="006D18B0">
        <w:rPr>
          <w:b/>
          <w:bCs/>
          <w:color w:val="auto"/>
          <w:sz w:val="20"/>
          <w:szCs w:val="20"/>
        </w:rPr>
        <w:t>:</w:t>
      </w:r>
    </w:p>
    <w:p w14:paraId="2F3A8589" w14:textId="5D4FCC40" w:rsidR="006D18B0" w:rsidRPr="009D2008" w:rsidRDefault="007302A6" w:rsidP="009D2008">
      <w:pPr>
        <w:pStyle w:val="a4"/>
        <w:numPr>
          <w:ilvl w:val="0"/>
          <w:numId w:val="27"/>
        </w:numPr>
        <w:spacing w:after="200" w:line="276" w:lineRule="auto"/>
        <w:rPr>
          <w:rFonts w:ascii="Times New Roman" w:hAnsi="Times New Roman"/>
          <w:sz w:val="20"/>
        </w:rPr>
      </w:pPr>
      <w:r>
        <w:rPr>
          <w:rFonts w:ascii="Times New Roman" w:hAnsi="Times New Roman"/>
          <w:sz w:val="20"/>
        </w:rPr>
        <w:t>О</w:t>
      </w:r>
      <w:r w:rsidR="009D2008" w:rsidRPr="002D3004">
        <w:rPr>
          <w:rFonts w:ascii="Times New Roman" w:hAnsi="Times New Roman"/>
          <w:sz w:val="20"/>
        </w:rPr>
        <w:t>существлени</w:t>
      </w:r>
      <w:r>
        <w:rPr>
          <w:rFonts w:ascii="Times New Roman" w:hAnsi="Times New Roman"/>
          <w:sz w:val="20"/>
        </w:rPr>
        <w:t>е</w:t>
      </w:r>
      <w:r w:rsidR="009D2008" w:rsidRPr="002D3004">
        <w:rPr>
          <w:rFonts w:ascii="Times New Roman" w:hAnsi="Times New Roman"/>
          <w:sz w:val="20"/>
        </w:rPr>
        <w:t xml:space="preserve"> обновления и актуализации </w:t>
      </w:r>
      <w:r>
        <w:rPr>
          <w:rFonts w:ascii="Times New Roman" w:hAnsi="Times New Roman"/>
          <w:sz w:val="20"/>
        </w:rPr>
        <w:t>организационно-распорядительной документации</w:t>
      </w:r>
      <w:r w:rsidRPr="002D3004">
        <w:rPr>
          <w:rFonts w:ascii="Times New Roman" w:hAnsi="Times New Roman"/>
          <w:sz w:val="20"/>
        </w:rPr>
        <w:t xml:space="preserve"> </w:t>
      </w:r>
      <w:r w:rsidR="009D2008">
        <w:rPr>
          <w:rFonts w:ascii="Times New Roman" w:hAnsi="Times New Roman"/>
          <w:sz w:val="20"/>
        </w:rPr>
        <w:t>по персональным данным</w:t>
      </w:r>
    </w:p>
    <w:p w14:paraId="6C94B5F3" w14:textId="77777777" w:rsidR="006D18B0" w:rsidRDefault="006D18B0" w:rsidP="00E11B06">
      <w:pPr>
        <w:pStyle w:val="Default"/>
        <w:numPr>
          <w:ilvl w:val="0"/>
          <w:numId w:val="27"/>
        </w:numPr>
        <w:spacing w:after="67"/>
        <w:rPr>
          <w:color w:val="auto"/>
          <w:sz w:val="20"/>
          <w:szCs w:val="20"/>
        </w:rPr>
      </w:pPr>
      <w:r>
        <w:rPr>
          <w:color w:val="auto"/>
          <w:sz w:val="20"/>
          <w:szCs w:val="20"/>
        </w:rPr>
        <w:t xml:space="preserve">Предоставление неограниченных консультаций, касающихся правоприменительной практики исполнения требований законодательства РФ по персональным данным и прохождения проверок </w:t>
      </w:r>
      <w:proofErr w:type="spellStart"/>
      <w:r>
        <w:rPr>
          <w:color w:val="auto"/>
          <w:sz w:val="20"/>
          <w:szCs w:val="20"/>
        </w:rPr>
        <w:t>Роскомнадзора</w:t>
      </w:r>
      <w:proofErr w:type="spellEnd"/>
      <w:r>
        <w:rPr>
          <w:color w:val="auto"/>
          <w:sz w:val="20"/>
          <w:szCs w:val="20"/>
        </w:rPr>
        <w:t xml:space="preserve"> в области персональных данных </w:t>
      </w:r>
    </w:p>
    <w:p w14:paraId="20150F02" w14:textId="77777777" w:rsidR="006D18B0" w:rsidRDefault="006D18B0" w:rsidP="00E11B06">
      <w:pPr>
        <w:pStyle w:val="Default"/>
        <w:numPr>
          <w:ilvl w:val="0"/>
          <w:numId w:val="27"/>
        </w:numPr>
        <w:rPr>
          <w:color w:val="auto"/>
          <w:sz w:val="20"/>
          <w:szCs w:val="20"/>
        </w:rPr>
      </w:pPr>
      <w:r>
        <w:rPr>
          <w:color w:val="auto"/>
          <w:sz w:val="20"/>
          <w:szCs w:val="20"/>
        </w:rPr>
        <w:t xml:space="preserve">Предоставление финансовых гарантий в части компенсации штрафных санкций со стороны </w:t>
      </w:r>
      <w:proofErr w:type="spellStart"/>
      <w:r>
        <w:rPr>
          <w:color w:val="auto"/>
          <w:sz w:val="20"/>
          <w:szCs w:val="20"/>
        </w:rPr>
        <w:t>Роскомнадзора</w:t>
      </w:r>
      <w:proofErr w:type="spellEnd"/>
      <w:r>
        <w:rPr>
          <w:color w:val="auto"/>
          <w:sz w:val="20"/>
          <w:szCs w:val="20"/>
        </w:rPr>
        <w:t xml:space="preserve"> при проведении контрольно-надзорной деятельности в области персональных данных. </w:t>
      </w:r>
    </w:p>
    <w:p w14:paraId="3C244842" w14:textId="77777777" w:rsidR="009D2008" w:rsidRDefault="009D2008" w:rsidP="009D2008">
      <w:pPr>
        <w:rPr>
          <w:rFonts w:ascii="Times New Roman" w:hAnsi="Times New Roman"/>
          <w:b/>
          <w:sz w:val="20"/>
        </w:rPr>
      </w:pPr>
    </w:p>
    <w:p w14:paraId="2D139549" w14:textId="04568B5A" w:rsidR="009D2008" w:rsidRPr="002D3004" w:rsidRDefault="007302A6" w:rsidP="009D2008">
      <w:pPr>
        <w:rPr>
          <w:rFonts w:ascii="Times New Roman" w:hAnsi="Times New Roman"/>
          <w:b/>
          <w:sz w:val="20"/>
        </w:rPr>
      </w:pPr>
      <w:r>
        <w:rPr>
          <w:rFonts w:ascii="Times New Roman" w:hAnsi="Times New Roman"/>
          <w:b/>
          <w:sz w:val="20"/>
        </w:rPr>
        <w:t xml:space="preserve">ОСУЩЕСТВЛЕНИЕ </w:t>
      </w:r>
      <w:r w:rsidR="009D2008" w:rsidRPr="002D3004">
        <w:rPr>
          <w:rFonts w:ascii="Times New Roman" w:hAnsi="Times New Roman"/>
          <w:b/>
          <w:sz w:val="20"/>
        </w:rPr>
        <w:t>ОБНОВЛЕНИЯ И АКТУАЛИЗАЦИИ ДОКУМЕНТОВ ПО ПЕРСОНАЛЬНЫМ ДАННЫМ:</w:t>
      </w:r>
    </w:p>
    <w:p w14:paraId="101248D6" w14:textId="77777777" w:rsidR="009D2008" w:rsidRDefault="009D2008" w:rsidP="009D2008">
      <w:pPr>
        <w:rPr>
          <w:rFonts w:ascii="Times New Roman" w:hAnsi="Times New Roman"/>
          <w:sz w:val="20"/>
        </w:rPr>
      </w:pPr>
    </w:p>
    <w:p w14:paraId="7B9B2271" w14:textId="4A57429B" w:rsidR="009D2008" w:rsidRPr="002D3004" w:rsidRDefault="007302A6" w:rsidP="009D2008">
      <w:pPr>
        <w:rPr>
          <w:rFonts w:ascii="Times New Roman" w:hAnsi="Times New Roman"/>
          <w:sz w:val="20"/>
        </w:rPr>
      </w:pPr>
      <w:r>
        <w:rPr>
          <w:rFonts w:ascii="Times New Roman" w:hAnsi="Times New Roman"/>
          <w:sz w:val="20"/>
        </w:rPr>
        <w:t>О</w:t>
      </w:r>
      <w:r w:rsidR="009D2008" w:rsidRPr="002D3004">
        <w:rPr>
          <w:rFonts w:ascii="Times New Roman" w:hAnsi="Times New Roman"/>
          <w:sz w:val="20"/>
        </w:rPr>
        <w:t xml:space="preserve">существляется обновление и актуализация </w:t>
      </w:r>
      <w:r>
        <w:rPr>
          <w:rFonts w:ascii="Times New Roman" w:hAnsi="Times New Roman"/>
          <w:sz w:val="20"/>
        </w:rPr>
        <w:t>организационно-распорядительной документации</w:t>
      </w:r>
      <w:r w:rsidR="009D2008" w:rsidRPr="002D3004">
        <w:rPr>
          <w:rFonts w:ascii="Times New Roman" w:hAnsi="Times New Roman"/>
          <w:sz w:val="20"/>
        </w:rPr>
        <w:t xml:space="preserve"> по персональным данным. Основаниями для обновления и актуализации проектов документов по персональным данным являются изменения в законодательстве РФ по персональным данным, в судебной практике, в позиции регуляторов и результаты проведения контрольно-надзорных мероприятий </w:t>
      </w:r>
      <w:proofErr w:type="spellStart"/>
      <w:r w:rsidR="009D2008" w:rsidRPr="002D3004">
        <w:rPr>
          <w:rFonts w:ascii="Times New Roman" w:hAnsi="Times New Roman"/>
          <w:sz w:val="20"/>
        </w:rPr>
        <w:t>Роскомнадзора</w:t>
      </w:r>
      <w:proofErr w:type="spellEnd"/>
      <w:r w:rsidR="009D2008" w:rsidRPr="002D3004">
        <w:rPr>
          <w:rFonts w:ascii="Times New Roman" w:hAnsi="Times New Roman"/>
          <w:sz w:val="20"/>
        </w:rPr>
        <w:t xml:space="preserve"> в области персональных данных.</w:t>
      </w:r>
    </w:p>
    <w:p w14:paraId="0985363A" w14:textId="77777777" w:rsidR="009D2008" w:rsidRPr="002D3004" w:rsidRDefault="009D2008" w:rsidP="009D2008">
      <w:pPr>
        <w:rPr>
          <w:rFonts w:ascii="Times New Roman" w:hAnsi="Times New Roman"/>
          <w:sz w:val="20"/>
        </w:rPr>
      </w:pPr>
      <w:r w:rsidRPr="002D3004">
        <w:rPr>
          <w:rFonts w:ascii="Times New Roman" w:hAnsi="Times New Roman"/>
          <w:sz w:val="20"/>
        </w:rPr>
        <w:t>Изменения производятся ежеквартально с уведомлением ответственного лица со стороны Заказчика по e-mail и по телефону.</w:t>
      </w:r>
    </w:p>
    <w:p w14:paraId="62ED9093" w14:textId="77777777" w:rsidR="006D18B0" w:rsidRDefault="006D18B0" w:rsidP="006D18B0">
      <w:pPr>
        <w:pStyle w:val="Default"/>
        <w:rPr>
          <w:color w:val="auto"/>
          <w:sz w:val="20"/>
          <w:szCs w:val="20"/>
        </w:rPr>
      </w:pPr>
    </w:p>
    <w:p w14:paraId="31B83F79" w14:textId="77777777" w:rsidR="00A145F6" w:rsidRDefault="00A145F6" w:rsidP="006D18B0">
      <w:pPr>
        <w:pStyle w:val="Default"/>
        <w:rPr>
          <w:color w:val="auto"/>
          <w:sz w:val="20"/>
          <w:szCs w:val="20"/>
        </w:rPr>
      </w:pPr>
    </w:p>
    <w:p w14:paraId="0467C506" w14:textId="77777777" w:rsidR="006D18B0" w:rsidRDefault="006D18B0" w:rsidP="006D18B0">
      <w:pPr>
        <w:pStyle w:val="Default"/>
        <w:rPr>
          <w:color w:val="auto"/>
          <w:sz w:val="20"/>
          <w:szCs w:val="20"/>
        </w:rPr>
      </w:pPr>
      <w:r>
        <w:rPr>
          <w:b/>
          <w:bCs/>
          <w:color w:val="auto"/>
          <w:sz w:val="20"/>
          <w:szCs w:val="20"/>
        </w:rPr>
        <w:t xml:space="preserve">ПРЕДОСТАВЛЕНИЕ НЕОГРАНИЧЕННЫХ КОНСУЛЬТАЦИЙ, КАСАЮЩИХСЯ ПРАВОПРИМЕНИТЕЛЬНОЙ ПРАКТИКИ ИСПОЛНЕНИЯ ТРЕБОВАНИЙ ЗАКОНОДАТЕЛЬСТВА РФ ПО ПЕРСОНАЛЬНЫМ ДАННЫМ И ПРОХОЖДЕНИЯ ПРОВЕРОК РОСКОМНАДЗОРА В ОБЛАСТИ ПЕРСОНАЛЬНЫХ ДАННЫХ: </w:t>
      </w:r>
    </w:p>
    <w:p w14:paraId="6D325E1F" w14:textId="77777777" w:rsidR="006473A6" w:rsidRDefault="006473A6" w:rsidP="00B2310B">
      <w:pPr>
        <w:pStyle w:val="Default"/>
        <w:rPr>
          <w:color w:val="auto"/>
          <w:sz w:val="20"/>
          <w:szCs w:val="20"/>
        </w:rPr>
      </w:pPr>
    </w:p>
    <w:p w14:paraId="1BFE3646" w14:textId="1D3C62E0" w:rsidR="00B2310B" w:rsidRDefault="006D18B0" w:rsidP="00B2310B">
      <w:pPr>
        <w:pStyle w:val="Default"/>
        <w:rPr>
          <w:color w:val="auto"/>
          <w:sz w:val="20"/>
          <w:szCs w:val="20"/>
        </w:rPr>
      </w:pPr>
      <w:r>
        <w:rPr>
          <w:color w:val="auto"/>
          <w:sz w:val="20"/>
          <w:szCs w:val="20"/>
        </w:rPr>
        <w:t xml:space="preserve">Консультации оказываются по e-mail и средствами онлайн-чатов службой поддержки </w:t>
      </w:r>
      <w:r w:rsidR="006473A6">
        <w:rPr>
          <w:color w:val="auto"/>
          <w:sz w:val="20"/>
          <w:szCs w:val="20"/>
        </w:rPr>
        <w:t>Исполнителя</w:t>
      </w:r>
      <w:r>
        <w:rPr>
          <w:color w:val="auto"/>
          <w:sz w:val="20"/>
          <w:szCs w:val="20"/>
        </w:rPr>
        <w:t xml:space="preserve">. </w:t>
      </w:r>
    </w:p>
    <w:p w14:paraId="0274CCA9" w14:textId="77777777" w:rsidR="00B2310B" w:rsidRDefault="00B2310B" w:rsidP="00B2310B">
      <w:pPr>
        <w:pStyle w:val="Default"/>
        <w:rPr>
          <w:color w:val="auto"/>
          <w:sz w:val="20"/>
          <w:szCs w:val="20"/>
        </w:rPr>
      </w:pPr>
    </w:p>
    <w:p w14:paraId="55DC2FD5" w14:textId="77777777" w:rsidR="006D18B0" w:rsidRDefault="006D18B0" w:rsidP="00B2310B">
      <w:pPr>
        <w:pStyle w:val="Default"/>
        <w:rPr>
          <w:color w:val="auto"/>
          <w:sz w:val="20"/>
          <w:szCs w:val="20"/>
        </w:rPr>
      </w:pPr>
      <w:r>
        <w:rPr>
          <w:color w:val="auto"/>
          <w:sz w:val="20"/>
          <w:szCs w:val="20"/>
        </w:rPr>
        <w:t xml:space="preserve">Обращения в службу поддержки обрабатываются в порядке их поступления. Реагирование на запрос осуществляется в течение 24 часов с момента поступления запроса. Если на этот период выпадает выходной или праздничный день, то срок предоставления ответа увеличивается на соответствующий период. </w:t>
      </w:r>
    </w:p>
    <w:p w14:paraId="7B23E04F" w14:textId="30A9F58E" w:rsidR="006D18B0" w:rsidRDefault="006D18B0" w:rsidP="006D18B0">
      <w:pPr>
        <w:pStyle w:val="Default"/>
        <w:rPr>
          <w:color w:val="auto"/>
          <w:sz w:val="20"/>
          <w:szCs w:val="20"/>
        </w:rPr>
      </w:pPr>
      <w:r>
        <w:rPr>
          <w:color w:val="auto"/>
          <w:sz w:val="20"/>
          <w:szCs w:val="20"/>
        </w:rPr>
        <w:t xml:space="preserve">В случае, если для полного реагирования на запрос требуется срок, превышающий 24 часа, то специалист поддержки сообщает о необходимых сроках ответа на запрос не позднее 24 часов с момента поступления запроса, не считая выходные и праздничные дни. </w:t>
      </w:r>
    </w:p>
    <w:p w14:paraId="2A61370E" w14:textId="77777777" w:rsidR="00A145F6" w:rsidRDefault="00A145F6" w:rsidP="006D18B0">
      <w:pPr>
        <w:pStyle w:val="Default"/>
        <w:rPr>
          <w:color w:val="auto"/>
          <w:sz w:val="20"/>
          <w:szCs w:val="20"/>
        </w:rPr>
      </w:pPr>
    </w:p>
    <w:p w14:paraId="6E89CD67" w14:textId="77777777" w:rsidR="006D18B0" w:rsidRDefault="006D18B0" w:rsidP="006D18B0">
      <w:pPr>
        <w:pStyle w:val="Default"/>
        <w:rPr>
          <w:color w:val="auto"/>
          <w:sz w:val="20"/>
          <w:szCs w:val="20"/>
        </w:rPr>
      </w:pPr>
      <w:r>
        <w:rPr>
          <w:b/>
          <w:bCs/>
          <w:color w:val="auto"/>
          <w:sz w:val="20"/>
          <w:szCs w:val="20"/>
        </w:rPr>
        <w:t xml:space="preserve">ПРЕДОСТАВЛЕНИЕ ФИНАНСОВЫХ ГАРАНТИЙ В ЧАСТИ КОМПЕНСАЦИИ ШТРАФНЫХ САНКЦИЙ СО СТОРОНЫ РОСКОМНАДЗОРА ПРИ ПРОВЕДЕНИИ КОНТРОЛЬНО-НАДЗОРНОЙ ДЕЯТЕЛЬНОСТИ В ОБЛАСТИ ПЕРСОНАЛЬНЫХ ДАННЫХ: </w:t>
      </w:r>
    </w:p>
    <w:p w14:paraId="3799E6E6" w14:textId="77777777" w:rsidR="006D18B0" w:rsidRDefault="006D18B0" w:rsidP="00E11B06">
      <w:pPr>
        <w:pStyle w:val="Default"/>
        <w:jc w:val="both"/>
        <w:rPr>
          <w:color w:val="auto"/>
          <w:sz w:val="20"/>
          <w:szCs w:val="20"/>
        </w:rPr>
      </w:pPr>
      <w:r>
        <w:rPr>
          <w:color w:val="auto"/>
          <w:sz w:val="20"/>
          <w:szCs w:val="20"/>
        </w:rPr>
        <w:t xml:space="preserve">В случае, если в пределах сроков действия договора в отношении Заказчика проводятся контрольно-надзорные мероприятия со стороны </w:t>
      </w:r>
      <w:proofErr w:type="spellStart"/>
      <w:r>
        <w:rPr>
          <w:color w:val="auto"/>
          <w:sz w:val="20"/>
          <w:szCs w:val="20"/>
        </w:rPr>
        <w:t>Роскомнадзора</w:t>
      </w:r>
      <w:proofErr w:type="spellEnd"/>
      <w:r>
        <w:rPr>
          <w:color w:val="auto"/>
          <w:sz w:val="20"/>
          <w:szCs w:val="20"/>
        </w:rPr>
        <w:t xml:space="preserve">, то специалисты </w:t>
      </w:r>
      <w:r w:rsidR="00FA5952">
        <w:rPr>
          <w:color w:val="auto"/>
          <w:sz w:val="20"/>
          <w:szCs w:val="20"/>
        </w:rPr>
        <w:t>Исполнителя консультируют</w:t>
      </w:r>
      <w:r>
        <w:rPr>
          <w:color w:val="auto"/>
          <w:sz w:val="20"/>
          <w:szCs w:val="20"/>
        </w:rPr>
        <w:t xml:space="preserve"> сотрудников Заказчика по основным этапам проводимого контрольно-надзорного мероприятия и по необходимой информации для предоставления представителям </w:t>
      </w:r>
      <w:proofErr w:type="spellStart"/>
      <w:r>
        <w:rPr>
          <w:color w:val="auto"/>
          <w:sz w:val="20"/>
          <w:szCs w:val="20"/>
        </w:rPr>
        <w:t>Роскомнадзора</w:t>
      </w:r>
      <w:proofErr w:type="spellEnd"/>
      <w:r>
        <w:rPr>
          <w:color w:val="auto"/>
          <w:sz w:val="20"/>
          <w:szCs w:val="20"/>
        </w:rPr>
        <w:t xml:space="preserve">. </w:t>
      </w:r>
    </w:p>
    <w:p w14:paraId="263BD069" w14:textId="77777777" w:rsidR="006D18B0" w:rsidRDefault="006D18B0" w:rsidP="00E11B06">
      <w:pPr>
        <w:pStyle w:val="Default"/>
        <w:jc w:val="both"/>
        <w:rPr>
          <w:color w:val="auto"/>
          <w:sz w:val="20"/>
          <w:szCs w:val="20"/>
        </w:rPr>
      </w:pPr>
      <w:r>
        <w:rPr>
          <w:color w:val="auto"/>
          <w:sz w:val="20"/>
          <w:szCs w:val="20"/>
        </w:rPr>
        <w:t xml:space="preserve">В случае поступления от </w:t>
      </w:r>
      <w:proofErr w:type="spellStart"/>
      <w:r>
        <w:rPr>
          <w:color w:val="auto"/>
          <w:sz w:val="20"/>
          <w:szCs w:val="20"/>
        </w:rPr>
        <w:t>Роскомнадзора</w:t>
      </w:r>
      <w:proofErr w:type="spellEnd"/>
      <w:r>
        <w:rPr>
          <w:color w:val="auto"/>
          <w:sz w:val="20"/>
          <w:szCs w:val="20"/>
        </w:rPr>
        <w:t xml:space="preserve"> дополнительных вопросов в пределах сроков проведения контрольно-надзорного мероприятия специалисты </w:t>
      </w:r>
      <w:r w:rsidR="00E11B06">
        <w:rPr>
          <w:color w:val="auto"/>
          <w:sz w:val="20"/>
          <w:szCs w:val="20"/>
        </w:rPr>
        <w:t>Исполнителя</w:t>
      </w:r>
      <w:r>
        <w:rPr>
          <w:color w:val="auto"/>
          <w:sz w:val="20"/>
          <w:szCs w:val="20"/>
        </w:rPr>
        <w:t xml:space="preserve"> консультируют по правильному ответу на него. </w:t>
      </w:r>
    </w:p>
    <w:p w14:paraId="5FB7113A" w14:textId="77777777" w:rsidR="006D18B0" w:rsidRDefault="006D18B0" w:rsidP="00E11B06">
      <w:pPr>
        <w:pStyle w:val="Default"/>
        <w:jc w:val="both"/>
        <w:rPr>
          <w:color w:val="auto"/>
          <w:sz w:val="20"/>
          <w:szCs w:val="20"/>
        </w:rPr>
      </w:pPr>
      <w:r>
        <w:rPr>
          <w:color w:val="auto"/>
          <w:sz w:val="20"/>
          <w:szCs w:val="20"/>
        </w:rPr>
        <w:t xml:space="preserve">В случае выявления нарушений представителями </w:t>
      </w:r>
      <w:proofErr w:type="spellStart"/>
      <w:r>
        <w:rPr>
          <w:color w:val="auto"/>
          <w:sz w:val="20"/>
          <w:szCs w:val="20"/>
        </w:rPr>
        <w:t>Роскомнадзора</w:t>
      </w:r>
      <w:proofErr w:type="spellEnd"/>
      <w:r>
        <w:rPr>
          <w:color w:val="auto"/>
          <w:sz w:val="20"/>
          <w:szCs w:val="20"/>
        </w:rPr>
        <w:t xml:space="preserve"> время проведения контрольно-надзорного мероприятия, специалисты </w:t>
      </w:r>
      <w:r w:rsidR="00E11B06">
        <w:rPr>
          <w:color w:val="auto"/>
          <w:sz w:val="20"/>
          <w:szCs w:val="20"/>
        </w:rPr>
        <w:t>Исполнителя</w:t>
      </w:r>
      <w:r>
        <w:rPr>
          <w:color w:val="auto"/>
          <w:sz w:val="20"/>
          <w:szCs w:val="20"/>
        </w:rPr>
        <w:t xml:space="preserve"> помогают их устранить в сроки проведения контрольно-надзорного мероприятия. </w:t>
      </w:r>
    </w:p>
    <w:p w14:paraId="0D1CCA0C" w14:textId="77777777" w:rsidR="006D18B0" w:rsidRDefault="006D18B0" w:rsidP="00E11B06">
      <w:pPr>
        <w:pStyle w:val="Default"/>
        <w:jc w:val="both"/>
        <w:rPr>
          <w:color w:val="auto"/>
          <w:sz w:val="20"/>
          <w:szCs w:val="20"/>
        </w:rPr>
      </w:pPr>
      <w:r>
        <w:rPr>
          <w:color w:val="auto"/>
          <w:sz w:val="20"/>
          <w:szCs w:val="20"/>
        </w:rPr>
        <w:t xml:space="preserve">В случае получения от представителей </w:t>
      </w:r>
      <w:proofErr w:type="spellStart"/>
      <w:r>
        <w:rPr>
          <w:color w:val="auto"/>
          <w:sz w:val="20"/>
          <w:szCs w:val="20"/>
        </w:rPr>
        <w:t>Роскомнадзора</w:t>
      </w:r>
      <w:proofErr w:type="spellEnd"/>
      <w:r>
        <w:rPr>
          <w:color w:val="auto"/>
          <w:sz w:val="20"/>
          <w:szCs w:val="20"/>
        </w:rPr>
        <w:t xml:space="preserve"> предписания об устранении выявленных нарушений в области персональных данных, специалисты </w:t>
      </w:r>
      <w:r w:rsidR="00E11B06">
        <w:rPr>
          <w:color w:val="auto"/>
          <w:sz w:val="20"/>
          <w:szCs w:val="20"/>
        </w:rPr>
        <w:t>Исполнителя</w:t>
      </w:r>
      <w:r>
        <w:rPr>
          <w:color w:val="auto"/>
          <w:sz w:val="20"/>
          <w:szCs w:val="20"/>
        </w:rPr>
        <w:t xml:space="preserve"> помогают и консультируют в части устранения нарушений в сроки, указанные в предписании. </w:t>
      </w:r>
    </w:p>
    <w:p w14:paraId="247FD806" w14:textId="756D6A87" w:rsidR="006D18B0" w:rsidRDefault="006D18B0" w:rsidP="00E11B06">
      <w:pPr>
        <w:pStyle w:val="Default"/>
        <w:jc w:val="both"/>
        <w:rPr>
          <w:color w:val="auto"/>
          <w:sz w:val="20"/>
          <w:szCs w:val="20"/>
        </w:rPr>
      </w:pPr>
      <w:r>
        <w:rPr>
          <w:color w:val="auto"/>
          <w:sz w:val="20"/>
          <w:szCs w:val="20"/>
        </w:rPr>
        <w:t xml:space="preserve">В случае наложения на Заказчика штрафов по итогам контрольно-надзорного мероприятия </w:t>
      </w:r>
      <w:proofErr w:type="spellStart"/>
      <w:r>
        <w:rPr>
          <w:color w:val="auto"/>
          <w:sz w:val="20"/>
          <w:szCs w:val="20"/>
        </w:rPr>
        <w:t>Роскомнадзора</w:t>
      </w:r>
      <w:proofErr w:type="spellEnd"/>
      <w:r>
        <w:rPr>
          <w:color w:val="auto"/>
          <w:sz w:val="20"/>
          <w:szCs w:val="20"/>
        </w:rPr>
        <w:t xml:space="preserve"> в области персональных данных, </w:t>
      </w:r>
      <w:r w:rsidR="004B30EE">
        <w:rPr>
          <w:color w:val="auto"/>
          <w:sz w:val="20"/>
          <w:szCs w:val="20"/>
        </w:rPr>
        <w:t>Исполнитель</w:t>
      </w:r>
      <w:r>
        <w:rPr>
          <w:color w:val="auto"/>
          <w:sz w:val="20"/>
          <w:szCs w:val="20"/>
        </w:rPr>
        <w:t xml:space="preserve"> компенсирует сумму таких штрафов</w:t>
      </w:r>
      <w:r w:rsidR="00EB766F">
        <w:rPr>
          <w:color w:val="auto"/>
          <w:sz w:val="20"/>
          <w:szCs w:val="20"/>
        </w:rPr>
        <w:t xml:space="preserve"> в размере не превышающем стоимость договора</w:t>
      </w:r>
      <w:r>
        <w:rPr>
          <w:color w:val="auto"/>
          <w:sz w:val="20"/>
          <w:szCs w:val="20"/>
        </w:rPr>
        <w:t xml:space="preserve">. </w:t>
      </w:r>
    </w:p>
    <w:p w14:paraId="578F115B" w14:textId="77777777" w:rsidR="00E11B06" w:rsidRDefault="00E11B06" w:rsidP="00E11B06">
      <w:pPr>
        <w:pStyle w:val="Default"/>
        <w:jc w:val="both"/>
        <w:rPr>
          <w:color w:val="auto"/>
          <w:sz w:val="20"/>
          <w:szCs w:val="20"/>
        </w:rPr>
      </w:pPr>
    </w:p>
    <w:p w14:paraId="2699AC39" w14:textId="5D910E1D" w:rsidR="006D18B0" w:rsidRDefault="006D18B0" w:rsidP="006D18B0">
      <w:pPr>
        <w:pStyle w:val="Default"/>
        <w:rPr>
          <w:color w:val="auto"/>
          <w:sz w:val="22"/>
          <w:szCs w:val="22"/>
        </w:rPr>
      </w:pPr>
      <w:r>
        <w:rPr>
          <w:b/>
          <w:bCs/>
          <w:color w:val="auto"/>
          <w:sz w:val="22"/>
          <w:szCs w:val="22"/>
        </w:rPr>
        <w:t>3. Срок</w:t>
      </w:r>
      <w:r w:rsidR="00BB13FC">
        <w:rPr>
          <w:b/>
          <w:bCs/>
          <w:color w:val="auto"/>
          <w:sz w:val="22"/>
          <w:szCs w:val="22"/>
        </w:rPr>
        <w:t>и</w:t>
      </w:r>
      <w:r>
        <w:rPr>
          <w:b/>
          <w:bCs/>
          <w:color w:val="auto"/>
          <w:sz w:val="22"/>
          <w:szCs w:val="22"/>
        </w:rPr>
        <w:t xml:space="preserve"> реализации проекта </w:t>
      </w:r>
    </w:p>
    <w:p w14:paraId="5A394419" w14:textId="7FC4DB38" w:rsidR="00FA3822" w:rsidRDefault="00E11B06" w:rsidP="00761B5C">
      <w:pPr>
        <w:pStyle w:val="Default"/>
        <w:rPr>
          <w:color w:val="auto"/>
          <w:sz w:val="20"/>
          <w:szCs w:val="20"/>
        </w:rPr>
      </w:pPr>
      <w:r>
        <w:rPr>
          <w:color w:val="auto"/>
          <w:sz w:val="20"/>
          <w:szCs w:val="20"/>
        </w:rPr>
        <w:t xml:space="preserve">Стадии 1-3 </w:t>
      </w:r>
      <w:r w:rsidR="00FA5952">
        <w:rPr>
          <w:color w:val="auto"/>
          <w:sz w:val="20"/>
          <w:szCs w:val="20"/>
        </w:rPr>
        <w:t xml:space="preserve">- </w:t>
      </w:r>
      <w:r w:rsidR="00441277">
        <w:rPr>
          <w:color w:val="auto"/>
          <w:sz w:val="20"/>
          <w:szCs w:val="20"/>
        </w:rPr>
        <w:t xml:space="preserve">не более </w:t>
      </w:r>
      <w:r w:rsidR="00FA3822">
        <w:rPr>
          <w:color w:val="auto"/>
          <w:sz w:val="20"/>
          <w:szCs w:val="20"/>
        </w:rPr>
        <w:t>50</w:t>
      </w:r>
      <w:r>
        <w:rPr>
          <w:color w:val="auto"/>
          <w:sz w:val="20"/>
          <w:szCs w:val="20"/>
        </w:rPr>
        <w:t xml:space="preserve"> рабочих дней</w:t>
      </w:r>
      <w:r w:rsidR="008C35DC">
        <w:rPr>
          <w:color w:val="auto"/>
          <w:sz w:val="20"/>
          <w:szCs w:val="20"/>
        </w:rPr>
        <w:t xml:space="preserve"> с даты заключения договора</w:t>
      </w:r>
    </w:p>
    <w:p w14:paraId="515D62AB" w14:textId="5EBCAFAC" w:rsidR="00FA3822" w:rsidRDefault="00FA3822" w:rsidP="00761B5C">
      <w:pPr>
        <w:pStyle w:val="Default"/>
        <w:rPr>
          <w:color w:val="auto"/>
          <w:sz w:val="20"/>
          <w:szCs w:val="20"/>
        </w:rPr>
      </w:pPr>
      <w:r>
        <w:rPr>
          <w:color w:val="auto"/>
          <w:sz w:val="20"/>
          <w:szCs w:val="20"/>
        </w:rPr>
        <w:t xml:space="preserve">Стадия 1 – </w:t>
      </w:r>
      <w:r w:rsidR="00492C4A">
        <w:rPr>
          <w:color w:val="auto"/>
          <w:sz w:val="20"/>
          <w:szCs w:val="20"/>
        </w:rPr>
        <w:t xml:space="preserve">не более </w:t>
      </w:r>
      <w:r>
        <w:rPr>
          <w:color w:val="auto"/>
          <w:sz w:val="20"/>
          <w:szCs w:val="20"/>
        </w:rPr>
        <w:t>35 рабочих дней</w:t>
      </w:r>
    </w:p>
    <w:p w14:paraId="069F08BA" w14:textId="07AC51AC" w:rsidR="00FA3822" w:rsidRDefault="00FA3822" w:rsidP="00761B5C">
      <w:pPr>
        <w:pStyle w:val="Default"/>
        <w:rPr>
          <w:color w:val="auto"/>
          <w:sz w:val="20"/>
          <w:szCs w:val="20"/>
        </w:rPr>
      </w:pPr>
      <w:r>
        <w:rPr>
          <w:color w:val="auto"/>
          <w:sz w:val="20"/>
          <w:szCs w:val="20"/>
        </w:rPr>
        <w:t xml:space="preserve">Стадия 2 – </w:t>
      </w:r>
      <w:r w:rsidR="00492C4A">
        <w:rPr>
          <w:color w:val="auto"/>
          <w:sz w:val="20"/>
          <w:szCs w:val="20"/>
        </w:rPr>
        <w:t xml:space="preserve">не более </w:t>
      </w:r>
      <w:r>
        <w:rPr>
          <w:color w:val="auto"/>
          <w:sz w:val="20"/>
          <w:szCs w:val="20"/>
        </w:rPr>
        <w:t>5 рабочих дней</w:t>
      </w:r>
    </w:p>
    <w:p w14:paraId="7070CA37" w14:textId="0EC5DFC2" w:rsidR="006D18B0" w:rsidRDefault="00FA3822" w:rsidP="00FA3822">
      <w:pPr>
        <w:pStyle w:val="Default"/>
        <w:rPr>
          <w:color w:val="auto"/>
          <w:sz w:val="20"/>
          <w:szCs w:val="20"/>
        </w:rPr>
      </w:pPr>
      <w:r>
        <w:rPr>
          <w:color w:val="auto"/>
          <w:sz w:val="20"/>
          <w:szCs w:val="20"/>
        </w:rPr>
        <w:t xml:space="preserve">Стадия 3 – </w:t>
      </w:r>
      <w:r w:rsidR="00492C4A">
        <w:rPr>
          <w:color w:val="auto"/>
          <w:sz w:val="20"/>
          <w:szCs w:val="20"/>
        </w:rPr>
        <w:t xml:space="preserve">не более </w:t>
      </w:r>
      <w:r>
        <w:rPr>
          <w:color w:val="auto"/>
          <w:sz w:val="20"/>
          <w:szCs w:val="20"/>
        </w:rPr>
        <w:t>10 рабочих дней</w:t>
      </w:r>
      <w:r w:rsidRPr="00FA3822">
        <w:rPr>
          <w:color w:val="auto"/>
          <w:sz w:val="20"/>
          <w:szCs w:val="20"/>
        </w:rPr>
        <w:t xml:space="preserve"> </w:t>
      </w:r>
    </w:p>
    <w:p w14:paraId="320A9312" w14:textId="04C32DD0" w:rsidR="00E11B06" w:rsidRDefault="00E11B06" w:rsidP="00FA3822">
      <w:pPr>
        <w:pStyle w:val="Default"/>
        <w:rPr>
          <w:color w:val="auto"/>
          <w:sz w:val="20"/>
          <w:szCs w:val="20"/>
        </w:rPr>
      </w:pPr>
      <w:r>
        <w:rPr>
          <w:color w:val="auto"/>
          <w:sz w:val="20"/>
          <w:szCs w:val="20"/>
        </w:rPr>
        <w:t>Стадия 4</w:t>
      </w:r>
      <w:r w:rsidR="00BA4865" w:rsidRPr="008C35DC">
        <w:rPr>
          <w:color w:val="auto"/>
          <w:sz w:val="20"/>
          <w:szCs w:val="20"/>
        </w:rPr>
        <w:t xml:space="preserve"> </w:t>
      </w:r>
      <w:r>
        <w:rPr>
          <w:color w:val="auto"/>
          <w:sz w:val="20"/>
          <w:szCs w:val="20"/>
        </w:rPr>
        <w:t>- в течение года с даты заключения договора</w:t>
      </w:r>
    </w:p>
    <w:p w14:paraId="5AB8F360" w14:textId="77777777" w:rsidR="00441277" w:rsidRDefault="00441277" w:rsidP="00FA3822">
      <w:pPr>
        <w:pStyle w:val="Default"/>
        <w:rPr>
          <w:color w:val="auto"/>
          <w:sz w:val="20"/>
          <w:szCs w:val="20"/>
        </w:rPr>
      </w:pPr>
    </w:p>
    <w:p w14:paraId="542099F6" w14:textId="77777777" w:rsidR="004B30EE" w:rsidRDefault="004B30EE" w:rsidP="00FA3822">
      <w:pPr>
        <w:pStyle w:val="Default"/>
        <w:rPr>
          <w:b/>
          <w:color w:val="auto"/>
          <w:sz w:val="20"/>
          <w:szCs w:val="20"/>
        </w:rPr>
      </w:pPr>
    </w:p>
    <w:p w14:paraId="01BF531B" w14:textId="77777777" w:rsidR="004B30EE" w:rsidRDefault="004B30EE" w:rsidP="00FA3822">
      <w:pPr>
        <w:pStyle w:val="Default"/>
        <w:rPr>
          <w:b/>
          <w:color w:val="auto"/>
          <w:sz w:val="20"/>
          <w:szCs w:val="20"/>
        </w:rPr>
      </w:pPr>
    </w:p>
    <w:p w14:paraId="2E27FB6A" w14:textId="77777777" w:rsidR="00E11B06" w:rsidRDefault="00E11B06" w:rsidP="006D18B0">
      <w:pPr>
        <w:pStyle w:val="Default"/>
        <w:rPr>
          <w:color w:val="auto"/>
          <w:sz w:val="20"/>
          <w:szCs w:val="20"/>
        </w:rPr>
      </w:pPr>
    </w:p>
    <w:sectPr w:rsidR="00E11B0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BB166" w15:done="0"/>
  <w15:commentEx w15:paraId="462A4326" w15:done="0"/>
  <w15:commentEx w15:paraId="70DB09C8" w15:paraIdParent="462A4326" w15:done="0"/>
  <w15:commentEx w15:paraId="17B717E3" w15:done="0"/>
  <w15:commentEx w15:paraId="7D9C9C1D" w15:paraIdParent="17B717E3" w15:done="0"/>
  <w15:commentEx w15:paraId="0B8EC16D" w15:done="0"/>
  <w15:commentEx w15:paraId="5B99656E" w15:paraIdParent="0B8EC16D" w15:done="0"/>
  <w15:commentEx w15:paraId="219F75A4" w15:done="0"/>
  <w15:commentEx w15:paraId="019CB289" w15:paraIdParent="219F75A4" w15:done="0"/>
  <w15:commentEx w15:paraId="115B8A3C" w15:done="0"/>
  <w15:commentEx w15:paraId="0E336C2C" w15:paraIdParent="115B8A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09A0B" w16cid:durableId="1D2DD45D"/>
  <w16cid:commentId w16cid:paraId="45B32A4F" w16cid:durableId="1D36C41C"/>
  <w16cid:commentId w16cid:paraId="13103D64" w16cid:durableId="1D3801EA"/>
  <w16cid:commentId w16cid:paraId="6EB9E927" w16cid:durableId="1D2DD273"/>
  <w16cid:commentId w16cid:paraId="5CB64702" w16cid:durableId="1D2DD274"/>
  <w16cid:commentId w16cid:paraId="3581EAB8" w16cid:durableId="1D36ACA2"/>
  <w16cid:commentId w16cid:paraId="184C9A12" w16cid:durableId="1D35767F"/>
  <w16cid:commentId w16cid:paraId="6DF9A32F" w16cid:durableId="1D357680"/>
  <w16cid:commentId w16cid:paraId="3331C889" w16cid:durableId="1D3801F0"/>
  <w16cid:commentId w16cid:paraId="3743B962" w16cid:durableId="1D3C38F4"/>
  <w16cid:commentId w16cid:paraId="0FBFCB6D" w16cid:durableId="1D2DD763"/>
  <w16cid:commentId w16cid:paraId="4BEBD0FD" w16cid:durableId="1D3801F3"/>
  <w16cid:commentId w16cid:paraId="2D4B8D29" w16cid:durableId="1D2DD275"/>
  <w16cid:commentId w16cid:paraId="77485726" w16cid:durableId="1D2DD276"/>
  <w16cid:commentId w16cid:paraId="22FF1E67" w16cid:durableId="1D2DD7FE"/>
  <w16cid:commentId w16cid:paraId="115F0F86" w16cid:durableId="1D3801F6"/>
  <w16cid:commentId w16cid:paraId="547E74F5" w16cid:durableId="1D2DD7E5"/>
  <w16cid:commentId w16cid:paraId="2A68100E" w16cid:durableId="1D3801F8"/>
  <w16cid:commentId w16cid:paraId="44C537FF" w16cid:durableId="1D357687"/>
  <w16cid:commentId w16cid:paraId="7AB92DB1" w16cid:durableId="1D3801FA"/>
  <w16cid:commentId w16cid:paraId="6648F4F6" w16cid:durableId="1D2B4D12"/>
  <w16cid:commentId w16cid:paraId="17944D63" w16cid:durableId="1D2DD278"/>
  <w16cid:commentId w16cid:paraId="1255D782" w16cid:durableId="1D2DD8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157CC"/>
    <w:multiLevelType w:val="hybridMultilevel"/>
    <w:tmpl w:val="43D7F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85E725"/>
    <w:multiLevelType w:val="hybridMultilevel"/>
    <w:tmpl w:val="62202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F9FEA8"/>
    <w:multiLevelType w:val="hybridMultilevel"/>
    <w:tmpl w:val="A78130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37C538"/>
    <w:multiLevelType w:val="hybridMultilevel"/>
    <w:tmpl w:val="3CE61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0C50D31"/>
    <w:multiLevelType w:val="hybridMultilevel"/>
    <w:tmpl w:val="D8A51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3302318"/>
    <w:multiLevelType w:val="hybridMultilevel"/>
    <w:tmpl w:val="BB975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5B6C10"/>
    <w:multiLevelType w:val="hybridMultilevel"/>
    <w:tmpl w:val="BF936F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0D8050"/>
    <w:multiLevelType w:val="hybridMultilevel"/>
    <w:tmpl w:val="E6115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C0E0C1"/>
    <w:multiLevelType w:val="hybridMultilevel"/>
    <w:tmpl w:val="5AFED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49BA1C"/>
    <w:multiLevelType w:val="hybridMultilevel"/>
    <w:tmpl w:val="0C7D4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A2D136"/>
    <w:multiLevelType w:val="hybridMultilevel"/>
    <w:tmpl w:val="0D1992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7A1EFF"/>
    <w:multiLevelType w:val="hybridMultilevel"/>
    <w:tmpl w:val="21B0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51E123"/>
    <w:multiLevelType w:val="hybridMultilevel"/>
    <w:tmpl w:val="F9C69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0A6913"/>
    <w:multiLevelType w:val="hybridMultilevel"/>
    <w:tmpl w:val="0D40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D3A31"/>
    <w:multiLevelType w:val="hybridMultilevel"/>
    <w:tmpl w:val="85C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14C85"/>
    <w:multiLevelType w:val="hybridMultilevel"/>
    <w:tmpl w:val="92B26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9F4D5B"/>
    <w:multiLevelType w:val="hybridMultilevel"/>
    <w:tmpl w:val="AA90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218B1"/>
    <w:multiLevelType w:val="hybridMultilevel"/>
    <w:tmpl w:val="21B0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C3A9E1"/>
    <w:multiLevelType w:val="hybridMultilevel"/>
    <w:tmpl w:val="29CF4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8B6C81"/>
    <w:multiLevelType w:val="hybridMultilevel"/>
    <w:tmpl w:val="B656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E6189"/>
    <w:multiLevelType w:val="hybridMultilevel"/>
    <w:tmpl w:val="A5DA2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118EA"/>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2">
    <w:nsid w:val="444960A0"/>
    <w:multiLevelType w:val="hybridMultilevel"/>
    <w:tmpl w:val="BAF4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B0E69"/>
    <w:multiLevelType w:val="hybridMultilevel"/>
    <w:tmpl w:val="19D21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192F0F"/>
    <w:multiLevelType w:val="hybridMultilevel"/>
    <w:tmpl w:val="65FAE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7495EF4"/>
    <w:multiLevelType w:val="hybridMultilevel"/>
    <w:tmpl w:val="079C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8A7E92"/>
    <w:multiLevelType w:val="hybridMultilevel"/>
    <w:tmpl w:val="DA78EE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42D2D"/>
    <w:multiLevelType w:val="hybridMultilevel"/>
    <w:tmpl w:val="E615C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085081A"/>
    <w:multiLevelType w:val="hybridMultilevel"/>
    <w:tmpl w:val="D718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A39B1"/>
    <w:multiLevelType w:val="hybridMultilevel"/>
    <w:tmpl w:val="3537A5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24C5630"/>
    <w:multiLevelType w:val="hybridMultilevel"/>
    <w:tmpl w:val="427630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5"/>
  </w:num>
  <w:num w:numId="4">
    <w:abstractNumId w:val="12"/>
  </w:num>
  <w:num w:numId="5">
    <w:abstractNumId w:val="1"/>
  </w:num>
  <w:num w:numId="6">
    <w:abstractNumId w:val="29"/>
  </w:num>
  <w:num w:numId="7">
    <w:abstractNumId w:val="6"/>
  </w:num>
  <w:num w:numId="8">
    <w:abstractNumId w:val="3"/>
  </w:num>
  <w:num w:numId="9">
    <w:abstractNumId w:val="4"/>
  </w:num>
  <w:num w:numId="10">
    <w:abstractNumId w:val="24"/>
  </w:num>
  <w:num w:numId="11">
    <w:abstractNumId w:val="18"/>
  </w:num>
  <w:num w:numId="12">
    <w:abstractNumId w:val="10"/>
  </w:num>
  <w:num w:numId="13">
    <w:abstractNumId w:val="2"/>
  </w:num>
  <w:num w:numId="14">
    <w:abstractNumId w:val="9"/>
  </w:num>
  <w:num w:numId="15">
    <w:abstractNumId w:val="23"/>
  </w:num>
  <w:num w:numId="16">
    <w:abstractNumId w:val="8"/>
  </w:num>
  <w:num w:numId="17">
    <w:abstractNumId w:val="27"/>
  </w:num>
  <w:num w:numId="18">
    <w:abstractNumId w:val="14"/>
  </w:num>
  <w:num w:numId="19">
    <w:abstractNumId w:val="16"/>
  </w:num>
  <w:num w:numId="20">
    <w:abstractNumId w:val="20"/>
  </w:num>
  <w:num w:numId="21">
    <w:abstractNumId w:val="26"/>
  </w:num>
  <w:num w:numId="22">
    <w:abstractNumId w:val="11"/>
  </w:num>
  <w:num w:numId="23">
    <w:abstractNumId w:val="19"/>
  </w:num>
  <w:num w:numId="24">
    <w:abstractNumId w:val="25"/>
  </w:num>
  <w:num w:numId="25">
    <w:abstractNumId w:val="17"/>
  </w:num>
  <w:num w:numId="26">
    <w:abstractNumId w:val="28"/>
  </w:num>
  <w:num w:numId="27">
    <w:abstractNumId w:val="13"/>
  </w:num>
  <w:num w:numId="28">
    <w:abstractNumId w:val="22"/>
  </w:num>
  <w:num w:numId="29">
    <w:abstractNumId w:val="15"/>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0"/>
    <w:rsid w:val="0006488A"/>
    <w:rsid w:val="00065243"/>
    <w:rsid w:val="00066A85"/>
    <w:rsid w:val="000673B5"/>
    <w:rsid w:val="000C3EC7"/>
    <w:rsid w:val="000D4D53"/>
    <w:rsid w:val="000F1BE4"/>
    <w:rsid w:val="000F5189"/>
    <w:rsid w:val="000F7454"/>
    <w:rsid w:val="001045F4"/>
    <w:rsid w:val="001252A8"/>
    <w:rsid w:val="001629C1"/>
    <w:rsid w:val="00176422"/>
    <w:rsid w:val="001A7B1D"/>
    <w:rsid w:val="001B2341"/>
    <w:rsid w:val="001C0114"/>
    <w:rsid w:val="001C4724"/>
    <w:rsid w:val="001D5514"/>
    <w:rsid w:val="001D713B"/>
    <w:rsid w:val="001E02BF"/>
    <w:rsid w:val="0020642A"/>
    <w:rsid w:val="002069CF"/>
    <w:rsid w:val="002101CD"/>
    <w:rsid w:val="002217EE"/>
    <w:rsid w:val="00222290"/>
    <w:rsid w:val="00243FBF"/>
    <w:rsid w:val="00251BAB"/>
    <w:rsid w:val="0027125B"/>
    <w:rsid w:val="0027206C"/>
    <w:rsid w:val="0028081A"/>
    <w:rsid w:val="002B264E"/>
    <w:rsid w:val="002C514C"/>
    <w:rsid w:val="002D40B5"/>
    <w:rsid w:val="002D691F"/>
    <w:rsid w:val="002D6C18"/>
    <w:rsid w:val="002E2FA8"/>
    <w:rsid w:val="002E3BD3"/>
    <w:rsid w:val="00311DEF"/>
    <w:rsid w:val="0031253E"/>
    <w:rsid w:val="0031428D"/>
    <w:rsid w:val="003234FE"/>
    <w:rsid w:val="00325F6D"/>
    <w:rsid w:val="00350592"/>
    <w:rsid w:val="00353DB2"/>
    <w:rsid w:val="00355C08"/>
    <w:rsid w:val="003729C0"/>
    <w:rsid w:val="003A5C44"/>
    <w:rsid w:val="003B1376"/>
    <w:rsid w:val="003C605E"/>
    <w:rsid w:val="00401F09"/>
    <w:rsid w:val="00415B8F"/>
    <w:rsid w:val="00416776"/>
    <w:rsid w:val="00440FC3"/>
    <w:rsid w:val="00441277"/>
    <w:rsid w:val="00441398"/>
    <w:rsid w:val="00447B7F"/>
    <w:rsid w:val="00451830"/>
    <w:rsid w:val="00462D3A"/>
    <w:rsid w:val="004841FE"/>
    <w:rsid w:val="00492C4A"/>
    <w:rsid w:val="00495BD4"/>
    <w:rsid w:val="004B30EE"/>
    <w:rsid w:val="004B4B48"/>
    <w:rsid w:val="004C229C"/>
    <w:rsid w:val="004C2EE5"/>
    <w:rsid w:val="004D1325"/>
    <w:rsid w:val="00505BB5"/>
    <w:rsid w:val="0051264F"/>
    <w:rsid w:val="00517ECF"/>
    <w:rsid w:val="005265D2"/>
    <w:rsid w:val="005302B9"/>
    <w:rsid w:val="005312F9"/>
    <w:rsid w:val="005402CC"/>
    <w:rsid w:val="0054167F"/>
    <w:rsid w:val="00565D0B"/>
    <w:rsid w:val="005756E4"/>
    <w:rsid w:val="00586D03"/>
    <w:rsid w:val="0059232D"/>
    <w:rsid w:val="005A0D9C"/>
    <w:rsid w:val="005F349C"/>
    <w:rsid w:val="006020A1"/>
    <w:rsid w:val="00606C43"/>
    <w:rsid w:val="00607CCB"/>
    <w:rsid w:val="00612186"/>
    <w:rsid w:val="00616255"/>
    <w:rsid w:val="0062315B"/>
    <w:rsid w:val="006361B1"/>
    <w:rsid w:val="006473A6"/>
    <w:rsid w:val="00656B1C"/>
    <w:rsid w:val="0066708D"/>
    <w:rsid w:val="00667667"/>
    <w:rsid w:val="00670BE7"/>
    <w:rsid w:val="0069246E"/>
    <w:rsid w:val="006A673E"/>
    <w:rsid w:val="006A6B26"/>
    <w:rsid w:val="006B1605"/>
    <w:rsid w:val="006B6176"/>
    <w:rsid w:val="006C2D30"/>
    <w:rsid w:val="006D18B0"/>
    <w:rsid w:val="006F0509"/>
    <w:rsid w:val="006F32A9"/>
    <w:rsid w:val="007017E1"/>
    <w:rsid w:val="00713D1F"/>
    <w:rsid w:val="00727934"/>
    <w:rsid w:val="007302A6"/>
    <w:rsid w:val="007360DD"/>
    <w:rsid w:val="00761B5C"/>
    <w:rsid w:val="00775FF6"/>
    <w:rsid w:val="007810B4"/>
    <w:rsid w:val="00791475"/>
    <w:rsid w:val="00792B36"/>
    <w:rsid w:val="007A112A"/>
    <w:rsid w:val="007A5CE6"/>
    <w:rsid w:val="007B1065"/>
    <w:rsid w:val="007E464F"/>
    <w:rsid w:val="007E6A01"/>
    <w:rsid w:val="008037F9"/>
    <w:rsid w:val="0081116A"/>
    <w:rsid w:val="00832FC6"/>
    <w:rsid w:val="00837D30"/>
    <w:rsid w:val="00850E89"/>
    <w:rsid w:val="00853BB7"/>
    <w:rsid w:val="00867471"/>
    <w:rsid w:val="00873F66"/>
    <w:rsid w:val="00893132"/>
    <w:rsid w:val="00897C9E"/>
    <w:rsid w:val="008A6F64"/>
    <w:rsid w:val="008C0AF1"/>
    <w:rsid w:val="008C35DC"/>
    <w:rsid w:val="008C42EB"/>
    <w:rsid w:val="008D3237"/>
    <w:rsid w:val="008D373A"/>
    <w:rsid w:val="008E75F6"/>
    <w:rsid w:val="008F681C"/>
    <w:rsid w:val="008F7E84"/>
    <w:rsid w:val="0090331A"/>
    <w:rsid w:val="009125CA"/>
    <w:rsid w:val="009378A6"/>
    <w:rsid w:val="0095091C"/>
    <w:rsid w:val="00952AD9"/>
    <w:rsid w:val="00971BD9"/>
    <w:rsid w:val="00977F05"/>
    <w:rsid w:val="00985911"/>
    <w:rsid w:val="00993ADB"/>
    <w:rsid w:val="009A2510"/>
    <w:rsid w:val="009A3BCB"/>
    <w:rsid w:val="009A6D24"/>
    <w:rsid w:val="009B78A0"/>
    <w:rsid w:val="009D2008"/>
    <w:rsid w:val="009D4966"/>
    <w:rsid w:val="009F0064"/>
    <w:rsid w:val="009F64F0"/>
    <w:rsid w:val="00A0183F"/>
    <w:rsid w:val="00A12E05"/>
    <w:rsid w:val="00A12FB1"/>
    <w:rsid w:val="00A1414B"/>
    <w:rsid w:val="00A145F6"/>
    <w:rsid w:val="00A154EA"/>
    <w:rsid w:val="00A2088A"/>
    <w:rsid w:val="00A23F59"/>
    <w:rsid w:val="00A36559"/>
    <w:rsid w:val="00A4404D"/>
    <w:rsid w:val="00A646CE"/>
    <w:rsid w:val="00A65B17"/>
    <w:rsid w:val="00A75F96"/>
    <w:rsid w:val="00AA20BB"/>
    <w:rsid w:val="00AA22DF"/>
    <w:rsid w:val="00AD5B85"/>
    <w:rsid w:val="00AE5B70"/>
    <w:rsid w:val="00AF4A81"/>
    <w:rsid w:val="00B02717"/>
    <w:rsid w:val="00B03387"/>
    <w:rsid w:val="00B12D1F"/>
    <w:rsid w:val="00B2310B"/>
    <w:rsid w:val="00B30581"/>
    <w:rsid w:val="00B30DB7"/>
    <w:rsid w:val="00B43940"/>
    <w:rsid w:val="00B474E0"/>
    <w:rsid w:val="00B47A3D"/>
    <w:rsid w:val="00B50C38"/>
    <w:rsid w:val="00B73E9C"/>
    <w:rsid w:val="00B740FD"/>
    <w:rsid w:val="00BA25E1"/>
    <w:rsid w:val="00BA4528"/>
    <w:rsid w:val="00BA4865"/>
    <w:rsid w:val="00BB13FC"/>
    <w:rsid w:val="00BB7E08"/>
    <w:rsid w:val="00BE070A"/>
    <w:rsid w:val="00C0265A"/>
    <w:rsid w:val="00C12518"/>
    <w:rsid w:val="00C44E54"/>
    <w:rsid w:val="00C47220"/>
    <w:rsid w:val="00C62C7C"/>
    <w:rsid w:val="00C92275"/>
    <w:rsid w:val="00CA3123"/>
    <w:rsid w:val="00CA6CFD"/>
    <w:rsid w:val="00CB1A7B"/>
    <w:rsid w:val="00CC0DC4"/>
    <w:rsid w:val="00CC3E29"/>
    <w:rsid w:val="00CD3941"/>
    <w:rsid w:val="00CE2DBB"/>
    <w:rsid w:val="00CF4217"/>
    <w:rsid w:val="00D01B79"/>
    <w:rsid w:val="00D23E4C"/>
    <w:rsid w:val="00D35A69"/>
    <w:rsid w:val="00D412E2"/>
    <w:rsid w:val="00D41B7A"/>
    <w:rsid w:val="00D431A5"/>
    <w:rsid w:val="00D51DCE"/>
    <w:rsid w:val="00D729FF"/>
    <w:rsid w:val="00DA1494"/>
    <w:rsid w:val="00DC3D9F"/>
    <w:rsid w:val="00DD30E9"/>
    <w:rsid w:val="00DE0B8B"/>
    <w:rsid w:val="00DF4CB6"/>
    <w:rsid w:val="00E11B06"/>
    <w:rsid w:val="00E336C3"/>
    <w:rsid w:val="00E3506C"/>
    <w:rsid w:val="00E37C9D"/>
    <w:rsid w:val="00E44F0C"/>
    <w:rsid w:val="00E50723"/>
    <w:rsid w:val="00E559AA"/>
    <w:rsid w:val="00E727DF"/>
    <w:rsid w:val="00E772CD"/>
    <w:rsid w:val="00E9094F"/>
    <w:rsid w:val="00EA10CD"/>
    <w:rsid w:val="00EA2FF5"/>
    <w:rsid w:val="00EA4375"/>
    <w:rsid w:val="00EB6FB8"/>
    <w:rsid w:val="00EB766F"/>
    <w:rsid w:val="00EC6854"/>
    <w:rsid w:val="00F074E7"/>
    <w:rsid w:val="00F17E75"/>
    <w:rsid w:val="00F244D7"/>
    <w:rsid w:val="00F26D66"/>
    <w:rsid w:val="00F32A51"/>
    <w:rsid w:val="00F3792B"/>
    <w:rsid w:val="00F4075C"/>
    <w:rsid w:val="00F42154"/>
    <w:rsid w:val="00F45715"/>
    <w:rsid w:val="00F64BE1"/>
    <w:rsid w:val="00F70FB4"/>
    <w:rsid w:val="00F941F5"/>
    <w:rsid w:val="00F963BF"/>
    <w:rsid w:val="00FA2583"/>
    <w:rsid w:val="00FA3822"/>
    <w:rsid w:val="00FA5952"/>
    <w:rsid w:val="00FC63D5"/>
    <w:rsid w:val="00FD426A"/>
    <w:rsid w:val="00FD6B4F"/>
    <w:rsid w:val="00FE3A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7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8B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73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41277"/>
    <w:pPr>
      <w:ind w:left="720"/>
      <w:contextualSpacing/>
    </w:pPr>
  </w:style>
  <w:style w:type="character" w:customStyle="1" w:styleId="a5">
    <w:name w:val="Абзац списка Знак"/>
    <w:link w:val="a4"/>
    <w:uiPriority w:val="34"/>
    <w:locked/>
    <w:rsid w:val="00441277"/>
    <w:rPr>
      <w:rFonts w:eastAsiaTheme="minorEastAsia"/>
      <w:sz w:val="24"/>
      <w:szCs w:val="24"/>
      <w:lang w:eastAsia="ru-RU"/>
    </w:rPr>
  </w:style>
  <w:style w:type="character" w:styleId="a6">
    <w:name w:val="annotation reference"/>
    <w:basedOn w:val="a0"/>
    <w:uiPriority w:val="99"/>
    <w:semiHidden/>
    <w:unhideWhenUsed/>
    <w:rsid w:val="00FD426A"/>
    <w:rPr>
      <w:sz w:val="16"/>
      <w:szCs w:val="16"/>
    </w:rPr>
  </w:style>
  <w:style w:type="paragraph" w:styleId="a7">
    <w:name w:val="annotation text"/>
    <w:basedOn w:val="a"/>
    <w:link w:val="a8"/>
    <w:uiPriority w:val="99"/>
    <w:semiHidden/>
    <w:unhideWhenUsed/>
    <w:rsid w:val="00FD426A"/>
    <w:rPr>
      <w:sz w:val="20"/>
      <w:szCs w:val="20"/>
    </w:rPr>
  </w:style>
  <w:style w:type="character" w:customStyle="1" w:styleId="a8">
    <w:name w:val="Текст комментария Знак"/>
    <w:basedOn w:val="a0"/>
    <w:link w:val="a7"/>
    <w:uiPriority w:val="99"/>
    <w:semiHidden/>
    <w:rsid w:val="00FD426A"/>
    <w:rPr>
      <w:rFonts w:eastAsiaTheme="minorEastAsia"/>
      <w:sz w:val="20"/>
      <w:szCs w:val="20"/>
      <w:lang w:eastAsia="ru-RU"/>
    </w:rPr>
  </w:style>
  <w:style w:type="paragraph" w:styleId="a9">
    <w:name w:val="annotation subject"/>
    <w:basedOn w:val="a7"/>
    <w:next w:val="a7"/>
    <w:link w:val="aa"/>
    <w:uiPriority w:val="99"/>
    <w:semiHidden/>
    <w:unhideWhenUsed/>
    <w:rsid w:val="00FD426A"/>
    <w:rPr>
      <w:b/>
      <w:bCs/>
    </w:rPr>
  </w:style>
  <w:style w:type="character" w:customStyle="1" w:styleId="aa">
    <w:name w:val="Тема примечания Знак"/>
    <w:basedOn w:val="a8"/>
    <w:link w:val="a9"/>
    <w:uiPriority w:val="99"/>
    <w:semiHidden/>
    <w:rsid w:val="00FD426A"/>
    <w:rPr>
      <w:rFonts w:eastAsiaTheme="minorEastAsia"/>
      <w:b/>
      <w:bCs/>
      <w:sz w:val="20"/>
      <w:szCs w:val="20"/>
      <w:lang w:eastAsia="ru-RU"/>
    </w:rPr>
  </w:style>
  <w:style w:type="paragraph" w:styleId="ab">
    <w:name w:val="Balloon Text"/>
    <w:basedOn w:val="a"/>
    <w:link w:val="ac"/>
    <w:uiPriority w:val="99"/>
    <w:semiHidden/>
    <w:unhideWhenUsed/>
    <w:rsid w:val="00FD426A"/>
    <w:rPr>
      <w:rFonts w:ascii="Segoe UI" w:hAnsi="Segoe UI" w:cs="Segoe UI"/>
      <w:sz w:val="18"/>
      <w:szCs w:val="18"/>
    </w:rPr>
  </w:style>
  <w:style w:type="character" w:customStyle="1" w:styleId="ac">
    <w:name w:val="Текст выноски Знак"/>
    <w:basedOn w:val="a0"/>
    <w:link w:val="ab"/>
    <w:uiPriority w:val="99"/>
    <w:semiHidden/>
    <w:rsid w:val="00FD426A"/>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7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8B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73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41277"/>
    <w:pPr>
      <w:ind w:left="720"/>
      <w:contextualSpacing/>
    </w:pPr>
  </w:style>
  <w:style w:type="character" w:customStyle="1" w:styleId="a5">
    <w:name w:val="Абзац списка Знак"/>
    <w:link w:val="a4"/>
    <w:uiPriority w:val="34"/>
    <w:locked/>
    <w:rsid w:val="00441277"/>
    <w:rPr>
      <w:rFonts w:eastAsiaTheme="minorEastAsia"/>
      <w:sz w:val="24"/>
      <w:szCs w:val="24"/>
      <w:lang w:eastAsia="ru-RU"/>
    </w:rPr>
  </w:style>
  <w:style w:type="character" w:styleId="a6">
    <w:name w:val="annotation reference"/>
    <w:basedOn w:val="a0"/>
    <w:uiPriority w:val="99"/>
    <w:semiHidden/>
    <w:unhideWhenUsed/>
    <w:rsid w:val="00FD426A"/>
    <w:rPr>
      <w:sz w:val="16"/>
      <w:szCs w:val="16"/>
    </w:rPr>
  </w:style>
  <w:style w:type="paragraph" w:styleId="a7">
    <w:name w:val="annotation text"/>
    <w:basedOn w:val="a"/>
    <w:link w:val="a8"/>
    <w:uiPriority w:val="99"/>
    <w:semiHidden/>
    <w:unhideWhenUsed/>
    <w:rsid w:val="00FD426A"/>
    <w:rPr>
      <w:sz w:val="20"/>
      <w:szCs w:val="20"/>
    </w:rPr>
  </w:style>
  <w:style w:type="character" w:customStyle="1" w:styleId="a8">
    <w:name w:val="Текст комментария Знак"/>
    <w:basedOn w:val="a0"/>
    <w:link w:val="a7"/>
    <w:uiPriority w:val="99"/>
    <w:semiHidden/>
    <w:rsid w:val="00FD426A"/>
    <w:rPr>
      <w:rFonts w:eastAsiaTheme="minorEastAsia"/>
      <w:sz w:val="20"/>
      <w:szCs w:val="20"/>
      <w:lang w:eastAsia="ru-RU"/>
    </w:rPr>
  </w:style>
  <w:style w:type="paragraph" w:styleId="a9">
    <w:name w:val="annotation subject"/>
    <w:basedOn w:val="a7"/>
    <w:next w:val="a7"/>
    <w:link w:val="aa"/>
    <w:uiPriority w:val="99"/>
    <w:semiHidden/>
    <w:unhideWhenUsed/>
    <w:rsid w:val="00FD426A"/>
    <w:rPr>
      <w:b/>
      <w:bCs/>
    </w:rPr>
  </w:style>
  <w:style w:type="character" w:customStyle="1" w:styleId="aa">
    <w:name w:val="Тема примечания Знак"/>
    <w:basedOn w:val="a8"/>
    <w:link w:val="a9"/>
    <w:uiPriority w:val="99"/>
    <w:semiHidden/>
    <w:rsid w:val="00FD426A"/>
    <w:rPr>
      <w:rFonts w:eastAsiaTheme="minorEastAsia"/>
      <w:b/>
      <w:bCs/>
      <w:sz w:val="20"/>
      <w:szCs w:val="20"/>
      <w:lang w:eastAsia="ru-RU"/>
    </w:rPr>
  </w:style>
  <w:style w:type="paragraph" w:styleId="ab">
    <w:name w:val="Balloon Text"/>
    <w:basedOn w:val="a"/>
    <w:link w:val="ac"/>
    <w:uiPriority w:val="99"/>
    <w:semiHidden/>
    <w:unhideWhenUsed/>
    <w:rsid w:val="00FD426A"/>
    <w:rPr>
      <w:rFonts w:ascii="Segoe UI" w:hAnsi="Segoe UI" w:cs="Segoe UI"/>
      <w:sz w:val="18"/>
      <w:szCs w:val="18"/>
    </w:rPr>
  </w:style>
  <w:style w:type="character" w:customStyle="1" w:styleId="ac">
    <w:name w:val="Текст выноски Знак"/>
    <w:basedOn w:val="a0"/>
    <w:link w:val="ab"/>
    <w:uiPriority w:val="99"/>
    <w:semiHidden/>
    <w:rsid w:val="00FD426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16583</Characters>
  <Application>Microsoft Macintosh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2017-11-13T08:12:00Z</dcterms:created>
  <dcterms:modified xsi:type="dcterms:W3CDTF">2017-11-13T16:00:00Z</dcterms:modified>
</cp:coreProperties>
</file>